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BD5" w:rsidRDefault="008D7BD5"/>
    <w:p w:rsidR="00525342" w:rsidRDefault="00777F2C" w:rsidP="00777F2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ATA DO COMITÊ GESTOR DE ACOMPANHAMENTO, APLICAÇÃO E FISCALIZAÇÃO DA LEI PAULO GUSTAVO EM SÃO PEDRO DE ALCÂNTARA/SC</w:t>
      </w:r>
      <w:r w:rsidR="00525342">
        <w:rPr>
          <w:rFonts w:ascii="Arial" w:hAnsi="Arial" w:cs="Arial"/>
          <w:b/>
          <w:sz w:val="28"/>
          <w:szCs w:val="28"/>
        </w:rPr>
        <w:t xml:space="preserve"> – ABERTURA </w:t>
      </w:r>
      <w:r w:rsidR="00FE62EF">
        <w:rPr>
          <w:rFonts w:ascii="Arial" w:hAnsi="Arial" w:cs="Arial"/>
          <w:b/>
          <w:sz w:val="28"/>
          <w:szCs w:val="28"/>
        </w:rPr>
        <w:t>DOS ENVELOPES E CONFERÊNCIA DA DOCUMENTAÇÃO DOS PROJETOS APRESENTADOS.</w:t>
      </w:r>
    </w:p>
    <w:p w:rsidR="006A5854" w:rsidRDefault="00D85C7A" w:rsidP="00777F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 vinte e</w:t>
      </w:r>
      <w:r w:rsidR="00E66A9F">
        <w:rPr>
          <w:rFonts w:ascii="Arial" w:hAnsi="Arial" w:cs="Arial"/>
          <w:sz w:val="24"/>
          <w:szCs w:val="24"/>
        </w:rPr>
        <w:t xml:space="preserve"> sete dias do mês de novembro do ano de </w:t>
      </w:r>
      <w:r>
        <w:rPr>
          <w:rFonts w:ascii="Arial" w:hAnsi="Arial" w:cs="Arial"/>
          <w:sz w:val="24"/>
          <w:szCs w:val="24"/>
        </w:rPr>
        <w:t xml:space="preserve"> dois mil e vinte e três, nas dependências da Casa da Cultura e Turismo do município de São Pedro de Alcântara, </w:t>
      </w:r>
      <w:r w:rsidR="00E66A9F">
        <w:rPr>
          <w:rFonts w:ascii="Arial" w:hAnsi="Arial" w:cs="Arial"/>
          <w:sz w:val="24"/>
          <w:szCs w:val="24"/>
        </w:rPr>
        <w:t xml:space="preserve"> estado  de Santa Catarina, </w:t>
      </w:r>
      <w:r>
        <w:rPr>
          <w:rFonts w:ascii="Arial" w:hAnsi="Arial" w:cs="Arial"/>
          <w:sz w:val="24"/>
          <w:szCs w:val="24"/>
        </w:rPr>
        <w:t xml:space="preserve">localizada na rua Eduardo </w:t>
      </w:r>
      <w:r w:rsidR="00E66A9F">
        <w:rPr>
          <w:rFonts w:ascii="Arial" w:hAnsi="Arial" w:cs="Arial"/>
          <w:sz w:val="24"/>
          <w:szCs w:val="24"/>
        </w:rPr>
        <w:t>Freiberger Baungarten, número quarenta e três</w:t>
      </w:r>
      <w:r>
        <w:rPr>
          <w:rFonts w:ascii="Arial" w:hAnsi="Arial" w:cs="Arial"/>
          <w:sz w:val="24"/>
          <w:szCs w:val="24"/>
        </w:rPr>
        <w:t>, centro, São Pedro de Alcântara</w:t>
      </w:r>
      <w:r w:rsidR="00E66A9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E66A9F">
        <w:rPr>
          <w:rFonts w:ascii="Arial" w:hAnsi="Arial" w:cs="Arial"/>
          <w:sz w:val="24"/>
          <w:szCs w:val="24"/>
        </w:rPr>
        <w:t>reuniram-se os integrantes do Comitê Gestor de Acompanhamento, Aplicação e Fiscalização da Lei Paulo Gustavo, instituído pelo Decreto número duzentos e quinze de quatro de outubro do ano de dois mil e vinte e três, para, conforme descrito  no CRONOGRAMA dos editais</w:t>
      </w:r>
      <w:r w:rsidR="0076030C">
        <w:rPr>
          <w:rFonts w:ascii="Arial" w:hAnsi="Arial" w:cs="Arial"/>
          <w:sz w:val="24"/>
          <w:szCs w:val="24"/>
        </w:rPr>
        <w:t>:</w:t>
      </w:r>
      <w:r w:rsidR="00E66A9F">
        <w:rPr>
          <w:rFonts w:ascii="Arial" w:hAnsi="Arial" w:cs="Arial"/>
          <w:sz w:val="24"/>
          <w:szCs w:val="24"/>
        </w:rPr>
        <w:t xml:space="preserve"> EDITAL DE CHAMAMENTO P</w:t>
      </w:r>
      <w:r w:rsidR="00E14B8B">
        <w:rPr>
          <w:rFonts w:ascii="Arial" w:hAnsi="Arial" w:cs="Arial"/>
          <w:sz w:val="24"/>
          <w:szCs w:val="24"/>
        </w:rPr>
        <w:t>Ú</w:t>
      </w:r>
      <w:r w:rsidR="00E66A9F">
        <w:rPr>
          <w:rFonts w:ascii="Arial" w:hAnsi="Arial" w:cs="Arial"/>
          <w:sz w:val="24"/>
          <w:szCs w:val="24"/>
        </w:rPr>
        <w:t xml:space="preserve">BLICO NÚMERO DOIS DE DOIS MIL E VINTE E TRÊS – PAULO GUSTAVO EM SÃO PEDRO DE ALCÂNTARA – Lei Paulo Gustavo – Audiovisual e </w:t>
      </w:r>
      <w:r w:rsidR="00E66A9F">
        <w:rPr>
          <w:rFonts w:ascii="Arial" w:hAnsi="Arial" w:cs="Arial"/>
          <w:sz w:val="24"/>
          <w:szCs w:val="24"/>
        </w:rPr>
        <w:t xml:space="preserve">EDITAL </w:t>
      </w:r>
      <w:r w:rsidR="00E66A9F">
        <w:rPr>
          <w:rFonts w:ascii="Arial" w:hAnsi="Arial" w:cs="Arial"/>
          <w:sz w:val="24"/>
          <w:szCs w:val="24"/>
        </w:rPr>
        <w:t>DE CHAMAMENTO P</w:t>
      </w:r>
      <w:r w:rsidR="00E14B8B">
        <w:rPr>
          <w:rFonts w:ascii="Arial" w:hAnsi="Arial" w:cs="Arial"/>
          <w:sz w:val="24"/>
          <w:szCs w:val="24"/>
        </w:rPr>
        <w:t>Ú</w:t>
      </w:r>
      <w:r w:rsidR="00E66A9F">
        <w:rPr>
          <w:rFonts w:ascii="Arial" w:hAnsi="Arial" w:cs="Arial"/>
          <w:sz w:val="24"/>
          <w:szCs w:val="24"/>
        </w:rPr>
        <w:t>BLICO NÚMERO TRÊS</w:t>
      </w:r>
      <w:r w:rsidR="00E66A9F">
        <w:rPr>
          <w:rFonts w:ascii="Arial" w:hAnsi="Arial" w:cs="Arial"/>
          <w:sz w:val="24"/>
          <w:szCs w:val="24"/>
        </w:rPr>
        <w:t xml:space="preserve"> DE DOIS MIL E VINTE E TRÊS – PAULO GUSTAVO EM SÃO PEDRO DE ALCÂNTARA – Lei Paulo Gustavo –</w:t>
      </w:r>
      <w:r w:rsidR="00E66A9F">
        <w:rPr>
          <w:rFonts w:ascii="Arial" w:hAnsi="Arial" w:cs="Arial"/>
          <w:sz w:val="24"/>
          <w:szCs w:val="24"/>
        </w:rPr>
        <w:t xml:space="preserve"> Apoio às Demais Áreas Culturais</w:t>
      </w:r>
      <w:r w:rsidR="00CD5793">
        <w:rPr>
          <w:rFonts w:ascii="Arial" w:hAnsi="Arial" w:cs="Arial"/>
          <w:sz w:val="24"/>
          <w:szCs w:val="24"/>
        </w:rPr>
        <w:t xml:space="preserve"> </w:t>
      </w:r>
      <w:r w:rsidR="002A0717">
        <w:rPr>
          <w:rFonts w:ascii="Arial" w:hAnsi="Arial" w:cs="Arial"/>
          <w:sz w:val="24"/>
          <w:szCs w:val="24"/>
        </w:rPr>
        <w:t xml:space="preserve">onde, o Senhor  Nahim Koerich, Secretário Municipal da Indústria Comércio e Turismo e o Senhor Daniel Silveira, Assessor de Cultura, </w:t>
      </w:r>
      <w:r w:rsidR="00CD5793">
        <w:rPr>
          <w:rFonts w:ascii="Arial" w:hAnsi="Arial" w:cs="Arial"/>
          <w:sz w:val="24"/>
          <w:szCs w:val="24"/>
        </w:rPr>
        <w:t>realizarem a abertura dos envelopes dos projetos entregues e análise dos documentos de habilitação.</w:t>
      </w:r>
      <w:r w:rsidR="002179E9">
        <w:rPr>
          <w:rFonts w:ascii="Arial" w:hAnsi="Arial" w:cs="Arial"/>
          <w:sz w:val="24"/>
          <w:szCs w:val="24"/>
        </w:rPr>
        <w:t xml:space="preserve"> Foram inscritos três projetos para o</w:t>
      </w:r>
      <w:r w:rsidR="00A44ABB">
        <w:rPr>
          <w:rFonts w:ascii="Arial" w:hAnsi="Arial" w:cs="Arial"/>
          <w:sz w:val="24"/>
          <w:szCs w:val="24"/>
        </w:rPr>
        <w:t>: EDITAL DE CHAMAMENTO PÚBLICO</w:t>
      </w:r>
      <w:r w:rsidR="002179E9">
        <w:rPr>
          <w:rFonts w:ascii="Arial" w:hAnsi="Arial" w:cs="Arial"/>
          <w:sz w:val="24"/>
          <w:szCs w:val="24"/>
        </w:rPr>
        <w:t xml:space="preserve"> </w:t>
      </w:r>
      <w:r w:rsidR="00A44ABB">
        <w:rPr>
          <w:rFonts w:ascii="Arial" w:hAnsi="Arial" w:cs="Arial"/>
          <w:sz w:val="24"/>
          <w:szCs w:val="24"/>
        </w:rPr>
        <w:t>NÚMERO DOIS DE DOIS MIL E VINTE E TRÊS – PAULO GUSTAVO EM SÃO PEDRO DE ALCÂNTARA – Lei Paulo Gustavo – Audiov</w:t>
      </w:r>
      <w:r w:rsidR="00A44ABB">
        <w:rPr>
          <w:rFonts w:ascii="Arial" w:hAnsi="Arial" w:cs="Arial"/>
          <w:sz w:val="24"/>
          <w:szCs w:val="24"/>
        </w:rPr>
        <w:t>isual</w:t>
      </w:r>
      <w:r w:rsidR="002179E9">
        <w:rPr>
          <w:rFonts w:ascii="Arial" w:hAnsi="Arial" w:cs="Arial"/>
          <w:sz w:val="24"/>
          <w:szCs w:val="24"/>
        </w:rPr>
        <w:t>,</w:t>
      </w:r>
      <w:r w:rsidR="00023682">
        <w:rPr>
          <w:rFonts w:ascii="Arial" w:hAnsi="Arial" w:cs="Arial"/>
          <w:sz w:val="24"/>
          <w:szCs w:val="24"/>
        </w:rPr>
        <w:t xml:space="preserve"> CATEGORIA: APOIO A PRODUÇÕES AUDIOVISUAL, TIPOLOGIA</w:t>
      </w:r>
      <w:r w:rsidR="00616E24">
        <w:rPr>
          <w:rFonts w:ascii="Arial" w:hAnsi="Arial" w:cs="Arial"/>
          <w:sz w:val="24"/>
          <w:szCs w:val="24"/>
        </w:rPr>
        <w:t>:</w:t>
      </w:r>
      <w:r w:rsidR="00023682">
        <w:rPr>
          <w:rFonts w:ascii="Arial" w:hAnsi="Arial" w:cs="Arial"/>
          <w:sz w:val="24"/>
          <w:szCs w:val="24"/>
        </w:rPr>
        <w:t xml:space="preserve"> PRODUÇÃO DE CURTA METRAGEM</w:t>
      </w:r>
      <w:r w:rsidR="002179E9">
        <w:rPr>
          <w:rFonts w:ascii="Arial" w:hAnsi="Arial" w:cs="Arial"/>
          <w:sz w:val="24"/>
          <w:szCs w:val="24"/>
        </w:rPr>
        <w:t xml:space="preserve"> e três projetos par</w:t>
      </w:r>
      <w:r w:rsidR="00E210FD">
        <w:rPr>
          <w:rFonts w:ascii="Arial" w:hAnsi="Arial" w:cs="Arial"/>
          <w:sz w:val="24"/>
          <w:szCs w:val="24"/>
        </w:rPr>
        <w:t>a o</w:t>
      </w:r>
      <w:r w:rsidR="00A44ABB">
        <w:rPr>
          <w:rFonts w:ascii="Arial" w:hAnsi="Arial" w:cs="Arial"/>
          <w:sz w:val="24"/>
          <w:szCs w:val="24"/>
        </w:rPr>
        <w:t>: EDITAL DE CHAMAMENTO PÚBLICO</w:t>
      </w:r>
      <w:r w:rsidR="002C3D13">
        <w:rPr>
          <w:rFonts w:ascii="Arial" w:hAnsi="Arial" w:cs="Arial"/>
          <w:sz w:val="24"/>
          <w:szCs w:val="24"/>
        </w:rPr>
        <w:t xml:space="preserve">  </w:t>
      </w:r>
      <w:r w:rsidR="00E210FD">
        <w:rPr>
          <w:rFonts w:ascii="Arial" w:hAnsi="Arial" w:cs="Arial"/>
          <w:sz w:val="24"/>
          <w:szCs w:val="24"/>
        </w:rPr>
        <w:t xml:space="preserve"> </w:t>
      </w:r>
      <w:r w:rsidR="00491855">
        <w:rPr>
          <w:rFonts w:ascii="Arial" w:hAnsi="Arial" w:cs="Arial"/>
          <w:sz w:val="24"/>
          <w:szCs w:val="24"/>
        </w:rPr>
        <w:t>NÚMERO TRÊS DE DOIS MIL E VINTE E TRÊS – PAULO GUSTAVO EM SÃO PEDRO DE ALCÂNTARA – Lei Paulo Gustavo – Apoio às Demais Áreas Culturais</w:t>
      </w:r>
      <w:r w:rsidR="006A5854">
        <w:rPr>
          <w:rFonts w:ascii="Arial" w:hAnsi="Arial" w:cs="Arial"/>
          <w:sz w:val="24"/>
          <w:szCs w:val="24"/>
        </w:rPr>
        <w:t>, conforme a descrição que segue:</w:t>
      </w:r>
      <w:r w:rsidR="00E210FD">
        <w:rPr>
          <w:rFonts w:ascii="Arial" w:hAnsi="Arial" w:cs="Arial"/>
          <w:sz w:val="24"/>
          <w:szCs w:val="24"/>
        </w:rPr>
        <w:t xml:space="preserve"> </w:t>
      </w:r>
      <w:r w:rsidR="00E210FD">
        <w:rPr>
          <w:rFonts w:ascii="Arial" w:hAnsi="Arial" w:cs="Arial"/>
          <w:sz w:val="24"/>
          <w:szCs w:val="24"/>
        </w:rPr>
        <w:t>EDITAL DE CHAMAMENTO PBLICO NÚMERO DOIS DE DOIS MIL E VINTE E TRÊS – PAULO GUSTAVO EM SÃO PEDRO DE ALCÂNTARA – Lei Paulo Gustavo – Audiov</w:t>
      </w:r>
      <w:r w:rsidR="00305D11">
        <w:rPr>
          <w:rFonts w:ascii="Arial" w:hAnsi="Arial" w:cs="Arial"/>
          <w:sz w:val="24"/>
          <w:szCs w:val="24"/>
        </w:rPr>
        <w:t>isual</w:t>
      </w:r>
      <w:r w:rsidR="00E210FD">
        <w:rPr>
          <w:rFonts w:ascii="Arial" w:hAnsi="Arial" w:cs="Arial"/>
          <w:sz w:val="24"/>
          <w:szCs w:val="24"/>
        </w:rPr>
        <w:t>: Nome do Proponente: Eloisa Fuck. Nome do Projeto: PAI. Projeto entregue no dia vinte e um de novembro do ano de dois mil e vinte e três. Nome do Proponente: Jefferson Bernardo Sauer Engelmann. Nome do Projeto: Palmito Juçara – Saberes e Fazeres em São Pedro de Alcântara.</w:t>
      </w:r>
      <w:r w:rsidR="00321BD2" w:rsidRPr="00321BD2">
        <w:rPr>
          <w:rFonts w:ascii="Arial" w:hAnsi="Arial" w:cs="Arial"/>
          <w:sz w:val="24"/>
          <w:szCs w:val="24"/>
        </w:rPr>
        <w:t xml:space="preserve"> </w:t>
      </w:r>
      <w:r w:rsidR="00321BD2">
        <w:rPr>
          <w:rFonts w:ascii="Arial" w:hAnsi="Arial" w:cs="Arial"/>
          <w:sz w:val="24"/>
          <w:szCs w:val="24"/>
        </w:rPr>
        <w:t xml:space="preserve">Projeto </w:t>
      </w:r>
      <w:r w:rsidR="00321BD2">
        <w:rPr>
          <w:rFonts w:ascii="Arial" w:hAnsi="Arial" w:cs="Arial"/>
          <w:sz w:val="24"/>
          <w:szCs w:val="24"/>
        </w:rPr>
        <w:t xml:space="preserve">entregue no dia vinte e e quatro </w:t>
      </w:r>
      <w:r w:rsidR="00321BD2">
        <w:rPr>
          <w:rFonts w:ascii="Arial" w:hAnsi="Arial" w:cs="Arial"/>
          <w:sz w:val="24"/>
          <w:szCs w:val="24"/>
        </w:rPr>
        <w:t xml:space="preserve">de novembro do ano de dois mil e vinte e três. </w:t>
      </w:r>
      <w:r w:rsidR="002E0266">
        <w:rPr>
          <w:rFonts w:ascii="Arial" w:hAnsi="Arial" w:cs="Arial"/>
          <w:sz w:val="24"/>
          <w:szCs w:val="24"/>
        </w:rPr>
        <w:t xml:space="preserve"> Nome do Proponente: Grasiela Bertolucci Willrich. No</w:t>
      </w:r>
      <w:r w:rsidR="00A9698C">
        <w:rPr>
          <w:rFonts w:ascii="Arial" w:hAnsi="Arial" w:cs="Arial"/>
          <w:sz w:val="24"/>
          <w:szCs w:val="24"/>
        </w:rPr>
        <w:t>me do Projeto: Autosuficiência A</w:t>
      </w:r>
      <w:r w:rsidR="002E0266">
        <w:rPr>
          <w:rFonts w:ascii="Arial" w:hAnsi="Arial" w:cs="Arial"/>
          <w:sz w:val="24"/>
          <w:szCs w:val="24"/>
        </w:rPr>
        <w:t>limentar um Retorno às O</w:t>
      </w:r>
      <w:r w:rsidR="00321BD2">
        <w:rPr>
          <w:rFonts w:ascii="Arial" w:hAnsi="Arial" w:cs="Arial"/>
          <w:sz w:val="24"/>
          <w:szCs w:val="24"/>
        </w:rPr>
        <w:t>rigens.</w:t>
      </w:r>
      <w:r w:rsidR="00321BD2" w:rsidRPr="00321BD2">
        <w:rPr>
          <w:rFonts w:ascii="Arial" w:hAnsi="Arial" w:cs="Arial"/>
          <w:sz w:val="24"/>
          <w:szCs w:val="24"/>
        </w:rPr>
        <w:t xml:space="preserve"> </w:t>
      </w:r>
      <w:r w:rsidR="00321BD2">
        <w:rPr>
          <w:rFonts w:ascii="Arial" w:hAnsi="Arial" w:cs="Arial"/>
          <w:sz w:val="24"/>
          <w:szCs w:val="24"/>
        </w:rPr>
        <w:t xml:space="preserve">Projeto </w:t>
      </w:r>
      <w:r w:rsidR="00321BD2">
        <w:rPr>
          <w:rFonts w:ascii="Arial" w:hAnsi="Arial" w:cs="Arial"/>
          <w:sz w:val="24"/>
          <w:szCs w:val="24"/>
        </w:rPr>
        <w:t xml:space="preserve">entregue no dia vinte </w:t>
      </w:r>
      <w:r w:rsidR="00321BD2">
        <w:rPr>
          <w:rFonts w:ascii="Arial" w:hAnsi="Arial" w:cs="Arial"/>
          <w:sz w:val="24"/>
          <w:szCs w:val="24"/>
        </w:rPr>
        <w:lastRenderedPageBreak/>
        <w:t>e quatro</w:t>
      </w:r>
      <w:r w:rsidR="00321BD2">
        <w:rPr>
          <w:rFonts w:ascii="Arial" w:hAnsi="Arial" w:cs="Arial"/>
          <w:sz w:val="24"/>
          <w:szCs w:val="24"/>
        </w:rPr>
        <w:t xml:space="preserve"> de novembro do</w:t>
      </w:r>
      <w:r w:rsidR="00BE780E">
        <w:rPr>
          <w:rFonts w:ascii="Arial" w:hAnsi="Arial" w:cs="Arial"/>
          <w:sz w:val="24"/>
          <w:szCs w:val="24"/>
        </w:rPr>
        <w:t xml:space="preserve"> ano de dois mil e vinte e três. Para o </w:t>
      </w:r>
      <w:r w:rsidR="00BE780E">
        <w:rPr>
          <w:rFonts w:ascii="Arial" w:hAnsi="Arial" w:cs="Arial"/>
          <w:sz w:val="24"/>
          <w:szCs w:val="24"/>
        </w:rPr>
        <w:t>EDITAL DE CHAMAMENTO PÚBLICO NÚMERO TRÊS DE DOIS MIL E VINTE E TRÊS – PAULO GUSTAVO EM SÃO PEDRO DE ALCÂNTARA – Lei Paulo Gustavo – Apoio às Demais Áreas Culturais</w:t>
      </w:r>
      <w:r w:rsidR="00BE780E">
        <w:rPr>
          <w:rFonts w:ascii="Arial" w:hAnsi="Arial" w:cs="Arial"/>
          <w:sz w:val="24"/>
          <w:szCs w:val="24"/>
        </w:rPr>
        <w:t xml:space="preserve"> foram apresentados os seguintes projetos: </w:t>
      </w:r>
      <w:r w:rsidR="008158F1">
        <w:rPr>
          <w:rFonts w:ascii="Arial" w:hAnsi="Arial" w:cs="Arial"/>
          <w:sz w:val="24"/>
          <w:szCs w:val="24"/>
        </w:rPr>
        <w:t xml:space="preserve">Nome do Proponente: Associação de Desenvolvimento da Micro Bacias Santa Bárbara. Nome do Projeto: Integração das Gerações através das Brincadeiras. </w:t>
      </w:r>
      <w:r w:rsidR="00EB4FA4">
        <w:rPr>
          <w:rFonts w:ascii="Arial" w:hAnsi="Arial" w:cs="Arial"/>
          <w:sz w:val="24"/>
          <w:szCs w:val="24"/>
        </w:rPr>
        <w:t xml:space="preserve">Área Cultural: artesanato, artes visuais e </w:t>
      </w:r>
      <w:r w:rsidR="00647362">
        <w:rPr>
          <w:rFonts w:ascii="Arial" w:hAnsi="Arial" w:cs="Arial"/>
          <w:sz w:val="24"/>
          <w:szCs w:val="24"/>
        </w:rPr>
        <w:t>artes plásticas</w:t>
      </w:r>
      <w:r w:rsidR="00EB4FA4">
        <w:rPr>
          <w:rFonts w:ascii="Arial" w:hAnsi="Arial" w:cs="Arial"/>
          <w:sz w:val="24"/>
          <w:szCs w:val="24"/>
        </w:rPr>
        <w:t xml:space="preserve">. </w:t>
      </w:r>
      <w:r w:rsidR="00716DB3">
        <w:rPr>
          <w:rFonts w:ascii="Arial" w:hAnsi="Arial" w:cs="Arial"/>
          <w:sz w:val="24"/>
          <w:szCs w:val="24"/>
        </w:rPr>
        <w:t>Projeto entregue no dia vinte e três de novembro do ano de dois mil e vinte e três.</w:t>
      </w:r>
      <w:r w:rsidR="00716DB3">
        <w:rPr>
          <w:rFonts w:ascii="Arial" w:hAnsi="Arial" w:cs="Arial"/>
          <w:sz w:val="24"/>
          <w:szCs w:val="24"/>
        </w:rPr>
        <w:t xml:space="preserve"> Nome do Proponente: Henrique Hames. Nome do projeto: Erros Planejados. Área Cultural: </w:t>
      </w:r>
      <w:r w:rsidR="002A724C">
        <w:rPr>
          <w:rFonts w:ascii="Arial" w:hAnsi="Arial" w:cs="Arial"/>
          <w:sz w:val="24"/>
          <w:szCs w:val="24"/>
        </w:rPr>
        <w:t xml:space="preserve">Música. </w:t>
      </w:r>
      <w:r w:rsidR="002A724C">
        <w:rPr>
          <w:rFonts w:ascii="Arial" w:hAnsi="Arial" w:cs="Arial"/>
          <w:sz w:val="24"/>
          <w:szCs w:val="24"/>
        </w:rPr>
        <w:t>Projeto entregue no dia vinte e três de novembro do ano de dois mil e vinte e três.</w:t>
      </w:r>
      <w:r w:rsidR="004937CB">
        <w:rPr>
          <w:rFonts w:ascii="Arial" w:hAnsi="Arial" w:cs="Arial"/>
          <w:sz w:val="24"/>
          <w:szCs w:val="24"/>
        </w:rPr>
        <w:t xml:space="preserve"> Nome do Proponente: Alice de Limas. Nome do projeto: Gira – Livros. </w:t>
      </w:r>
      <w:r w:rsidR="005529CC">
        <w:rPr>
          <w:rFonts w:ascii="Arial" w:hAnsi="Arial" w:cs="Arial"/>
          <w:sz w:val="24"/>
          <w:szCs w:val="24"/>
        </w:rPr>
        <w:t xml:space="preserve">Área Cultural: Livro, Leitura e Literatura. </w:t>
      </w:r>
      <w:r w:rsidR="005529CC">
        <w:rPr>
          <w:rFonts w:ascii="Arial" w:hAnsi="Arial" w:cs="Arial"/>
          <w:sz w:val="24"/>
          <w:szCs w:val="24"/>
        </w:rPr>
        <w:t>Projeto entregue no dia vinte e três de novembro do ano de dois mil e vinte e três.</w:t>
      </w:r>
      <w:r w:rsidR="009C7892">
        <w:rPr>
          <w:rFonts w:ascii="Arial" w:hAnsi="Arial" w:cs="Arial"/>
          <w:sz w:val="24"/>
          <w:szCs w:val="24"/>
        </w:rPr>
        <w:t xml:space="preserve"> Não foram </w:t>
      </w:r>
      <w:r w:rsidR="00983D07">
        <w:rPr>
          <w:rFonts w:ascii="Arial" w:hAnsi="Arial" w:cs="Arial"/>
          <w:sz w:val="24"/>
          <w:szCs w:val="24"/>
        </w:rPr>
        <w:t>apresentados projetos que optaram em concorrer às cotas.</w:t>
      </w:r>
      <w:r w:rsidR="00D9462C">
        <w:rPr>
          <w:rFonts w:ascii="Arial" w:hAnsi="Arial" w:cs="Arial"/>
          <w:sz w:val="24"/>
          <w:szCs w:val="24"/>
        </w:rPr>
        <w:t xml:space="preserve"> </w:t>
      </w:r>
      <w:r w:rsidR="00D9462C" w:rsidRPr="00C205A4">
        <w:rPr>
          <w:rFonts w:ascii="Arial" w:hAnsi="Arial" w:cs="Arial"/>
          <w:b/>
          <w:sz w:val="24"/>
          <w:szCs w:val="24"/>
        </w:rPr>
        <w:t>Não foram apresentados projetos para a Categoria: Apoio a Salas de Cinema e para a Categoria: Apoio a Cineclubes.</w:t>
      </w:r>
      <w:r w:rsidR="00D9462C">
        <w:rPr>
          <w:rFonts w:ascii="Arial" w:hAnsi="Arial" w:cs="Arial"/>
          <w:sz w:val="24"/>
          <w:szCs w:val="24"/>
        </w:rPr>
        <w:t xml:space="preserve"> </w:t>
      </w:r>
      <w:r w:rsidR="00983D07">
        <w:rPr>
          <w:rFonts w:ascii="Arial" w:hAnsi="Arial" w:cs="Arial"/>
          <w:sz w:val="24"/>
          <w:szCs w:val="24"/>
        </w:rPr>
        <w:t xml:space="preserve"> </w:t>
      </w:r>
      <w:r w:rsidR="00010049" w:rsidRPr="004D6078">
        <w:rPr>
          <w:rFonts w:ascii="Arial" w:hAnsi="Arial" w:cs="Arial"/>
          <w:b/>
          <w:sz w:val="24"/>
          <w:szCs w:val="24"/>
        </w:rPr>
        <w:t xml:space="preserve">Não houve desabilitação de projetos. </w:t>
      </w:r>
      <w:r w:rsidR="00AC3F24" w:rsidRPr="004D6078">
        <w:rPr>
          <w:rFonts w:ascii="Arial" w:hAnsi="Arial" w:cs="Arial"/>
          <w:b/>
          <w:sz w:val="24"/>
          <w:szCs w:val="24"/>
        </w:rPr>
        <w:t>Todos os projetos apresentados foram habilitados.</w:t>
      </w:r>
      <w:r w:rsidR="00010049" w:rsidRPr="004D6078">
        <w:rPr>
          <w:rFonts w:ascii="Arial" w:hAnsi="Arial" w:cs="Arial"/>
          <w:b/>
          <w:sz w:val="24"/>
          <w:szCs w:val="24"/>
        </w:rPr>
        <w:t xml:space="preserve"> </w:t>
      </w:r>
      <w:r w:rsidR="005954AA">
        <w:rPr>
          <w:rFonts w:ascii="Arial" w:hAnsi="Arial" w:cs="Arial"/>
          <w:b/>
          <w:sz w:val="24"/>
          <w:szCs w:val="24"/>
        </w:rPr>
        <w:t>Se não ocorerrem</w:t>
      </w:r>
      <w:bookmarkStart w:id="0" w:name="_GoBack"/>
      <w:bookmarkEnd w:id="0"/>
      <w:r w:rsidR="006A5854" w:rsidRPr="004D6078">
        <w:rPr>
          <w:rFonts w:ascii="Arial" w:hAnsi="Arial" w:cs="Arial"/>
          <w:b/>
          <w:sz w:val="24"/>
          <w:szCs w:val="24"/>
        </w:rPr>
        <w:t xml:space="preserve"> recursos</w:t>
      </w:r>
      <w:r w:rsidR="00D9462C">
        <w:rPr>
          <w:rFonts w:ascii="Arial" w:hAnsi="Arial" w:cs="Arial"/>
          <w:b/>
          <w:sz w:val="24"/>
          <w:szCs w:val="24"/>
        </w:rPr>
        <w:t>,</w:t>
      </w:r>
      <w:r w:rsidR="006A5854" w:rsidRPr="004D6078">
        <w:rPr>
          <w:rFonts w:ascii="Arial" w:hAnsi="Arial" w:cs="Arial"/>
          <w:b/>
          <w:sz w:val="24"/>
          <w:szCs w:val="24"/>
        </w:rPr>
        <w:t xml:space="preserve"> os projetos seguem para a etapa de Avaliação </w:t>
      </w:r>
      <w:r w:rsidR="00647362" w:rsidRPr="004D6078">
        <w:rPr>
          <w:rFonts w:ascii="Arial" w:hAnsi="Arial" w:cs="Arial"/>
          <w:b/>
          <w:sz w:val="24"/>
          <w:szCs w:val="24"/>
        </w:rPr>
        <w:t>Técnica pela</w:t>
      </w:r>
      <w:r w:rsidR="006A5854" w:rsidRPr="004D6078">
        <w:rPr>
          <w:rFonts w:ascii="Arial" w:hAnsi="Arial" w:cs="Arial"/>
          <w:b/>
          <w:sz w:val="24"/>
          <w:szCs w:val="24"/>
        </w:rPr>
        <w:t xml:space="preserve"> Comissão de Análise de Projetos</w:t>
      </w:r>
      <w:r w:rsidR="006A5854">
        <w:rPr>
          <w:rFonts w:ascii="Arial" w:hAnsi="Arial" w:cs="Arial"/>
          <w:sz w:val="24"/>
          <w:szCs w:val="24"/>
        </w:rPr>
        <w:t xml:space="preserve"> que foi nomeada através do Decreto número </w:t>
      </w:r>
      <w:r w:rsidR="00647362">
        <w:rPr>
          <w:rFonts w:ascii="Arial" w:hAnsi="Arial" w:cs="Arial"/>
          <w:sz w:val="24"/>
          <w:szCs w:val="24"/>
        </w:rPr>
        <w:t>duzentos e</w:t>
      </w:r>
      <w:r w:rsidR="006A5854">
        <w:rPr>
          <w:rFonts w:ascii="Arial" w:hAnsi="Arial" w:cs="Arial"/>
          <w:sz w:val="24"/>
          <w:szCs w:val="24"/>
        </w:rPr>
        <w:t xml:space="preserve"> vinte de onze de outubro do ano de dois mil e vinte e três. </w:t>
      </w:r>
      <w:r w:rsidR="00615CE0">
        <w:rPr>
          <w:rFonts w:ascii="Arial" w:hAnsi="Arial" w:cs="Arial"/>
          <w:sz w:val="24"/>
          <w:szCs w:val="24"/>
        </w:rPr>
        <w:t xml:space="preserve"> Em acosto fotografias do Senhor Nahim Koerich do Senhor Daniel Silveira abrindo os envelopes e conferindo a documentação. </w:t>
      </w:r>
      <w:r w:rsidR="009B2EA8">
        <w:rPr>
          <w:rFonts w:ascii="Arial" w:hAnsi="Arial" w:cs="Arial"/>
          <w:sz w:val="24"/>
          <w:szCs w:val="24"/>
        </w:rPr>
        <w:t xml:space="preserve">Nada mais havendo a tratar, eu, Daniel Silveira, Assessor de Cultura da Prefeitura Municipal de São Pedro de Alcântara e membro do </w:t>
      </w:r>
      <w:r w:rsidR="009B2EA8">
        <w:rPr>
          <w:rFonts w:ascii="Arial" w:hAnsi="Arial" w:cs="Arial"/>
          <w:sz w:val="24"/>
          <w:szCs w:val="24"/>
        </w:rPr>
        <w:t>Comitê Gestor de Acompanhamento, Aplicação e Fiscalização da Lei Paulo Gustavo</w:t>
      </w:r>
      <w:r w:rsidR="009B2EA8">
        <w:rPr>
          <w:rFonts w:ascii="Arial" w:hAnsi="Arial" w:cs="Arial"/>
          <w:sz w:val="24"/>
          <w:szCs w:val="24"/>
        </w:rPr>
        <w:t>, lavrei a presente Ata que vai assinada por mim e por aqueles que desejarem.</w:t>
      </w:r>
    </w:p>
    <w:p w:rsidR="00E722FE" w:rsidRDefault="00E722FE" w:rsidP="00777F2C">
      <w:pPr>
        <w:jc w:val="both"/>
        <w:rPr>
          <w:rFonts w:ascii="Arial" w:hAnsi="Arial" w:cs="Arial"/>
          <w:sz w:val="24"/>
          <w:szCs w:val="24"/>
        </w:rPr>
      </w:pPr>
    </w:p>
    <w:p w:rsidR="00E722FE" w:rsidRDefault="00E722FE" w:rsidP="00777F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1150" cy="3028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FE" w:rsidRDefault="00E722FE" w:rsidP="00777F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 Nahim Koerich, Secretário da Indústria e Comércio e Sr. Daniel Silveira abrindo e conferindo os projetos apresentados para os editais da Lei Paulo Gustavo-LPG. </w:t>
      </w:r>
    </w:p>
    <w:p w:rsidR="00E722FE" w:rsidRDefault="00E722FE" w:rsidP="00E722F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51990" cy="347186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86" cy="35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tângulo 3" descr="blob:https://web.whatsapp.com/3c1a325c-babf-4d67-802c-a1538d0856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0F0F59" id="Retângulo 3" o:spid="_x0000_s1026" alt="blob:https://web.whatsapp.com/3c1a325c-babf-4d67-802c-a1538d0856e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AYDSAu8CAAAD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23955" cy="3421996"/>
            <wp:effectExtent l="0" t="0" r="635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19" cy="34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FE" w:rsidRPr="00983D07" w:rsidRDefault="00E722FE" w:rsidP="00E722F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Abertura dos envelopes e conferência da documentação. Lei Paulo Gustavo. </w:t>
      </w:r>
    </w:p>
    <w:sectPr w:rsidR="00E722FE" w:rsidRPr="00983D07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BD1" w:rsidRDefault="00B12BD1" w:rsidP="00777F2C">
      <w:pPr>
        <w:spacing w:after="0" w:line="240" w:lineRule="auto"/>
      </w:pPr>
      <w:r>
        <w:separator/>
      </w:r>
    </w:p>
  </w:endnote>
  <w:endnote w:type="continuationSeparator" w:id="0">
    <w:p w:rsidR="00B12BD1" w:rsidRDefault="00B12BD1" w:rsidP="00777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BD1" w:rsidRDefault="00B12BD1" w:rsidP="00777F2C">
      <w:pPr>
        <w:spacing w:after="0" w:line="240" w:lineRule="auto"/>
      </w:pPr>
      <w:r>
        <w:separator/>
      </w:r>
    </w:p>
  </w:footnote>
  <w:footnote w:type="continuationSeparator" w:id="0">
    <w:p w:rsidR="00B12BD1" w:rsidRDefault="00B12BD1" w:rsidP="00777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06"/>
      <w:gridCol w:w="5239"/>
    </w:tblGrid>
    <w:tr w:rsidR="00777F2C" w:rsidTr="00EC0936">
      <w:trPr>
        <w:trHeight w:val="2400"/>
      </w:trPr>
      <w:tc>
        <w:tcPr>
          <w:tcW w:w="4106" w:type="dxa"/>
        </w:tcPr>
        <w:p w:rsidR="00777F2C" w:rsidRDefault="00777F2C" w:rsidP="00777F2C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0" distR="0" simplePos="0" relativeHeight="251660288" behindDoc="1" locked="0" layoutInCell="1" allowOverlap="1" wp14:anchorId="2DDB5564" wp14:editId="5267A27C">
                <wp:simplePos x="0" y="0"/>
                <wp:positionH relativeFrom="page">
                  <wp:posOffset>1541595</wp:posOffset>
                </wp:positionH>
                <wp:positionV relativeFrom="page">
                  <wp:posOffset>399640</wp:posOffset>
                </wp:positionV>
                <wp:extent cx="708660" cy="769620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66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>=</w:t>
          </w:r>
        </w:p>
        <w:p w:rsidR="00777F2C" w:rsidRDefault="00777F2C" w:rsidP="00777F2C">
          <w:pPr>
            <w:pStyle w:val="Cabealho"/>
          </w:pPr>
        </w:p>
        <w:p w:rsidR="00777F2C" w:rsidRDefault="00777F2C" w:rsidP="00777F2C">
          <w:pPr>
            <w:pStyle w:val="Cabealho"/>
          </w:pPr>
        </w:p>
        <w:p w:rsidR="00777F2C" w:rsidRDefault="00777F2C" w:rsidP="00777F2C">
          <w:pPr>
            <w:pStyle w:val="Cabealho"/>
          </w:pPr>
        </w:p>
        <w:p w:rsidR="00777F2C" w:rsidRDefault="00777F2C" w:rsidP="00777F2C">
          <w:pPr>
            <w:pStyle w:val="Cabealho"/>
          </w:pPr>
          <w:r>
            <w:t>Prefeitura Municipal de</w:t>
          </w:r>
        </w:p>
        <w:p w:rsidR="00777F2C" w:rsidRDefault="00777F2C" w:rsidP="00777F2C">
          <w:pPr>
            <w:pStyle w:val="Cabealho"/>
            <w:tabs>
              <w:tab w:val="clear" w:pos="4252"/>
              <w:tab w:val="clear" w:pos="8504"/>
              <w:tab w:val="left" w:pos="2653"/>
            </w:tabs>
          </w:pPr>
          <w:r>
            <w:t>São Pedro de Alcântara/SC</w:t>
          </w:r>
          <w:r>
            <w:tab/>
          </w:r>
        </w:p>
        <w:p w:rsidR="00777F2C" w:rsidRDefault="00777F2C" w:rsidP="00777F2C">
          <w:pPr>
            <w:pStyle w:val="Cabealho"/>
          </w:pPr>
          <w:r>
            <w:t xml:space="preserve">Secretaria Municipal de </w:t>
          </w:r>
        </w:p>
        <w:p w:rsidR="00777F2C" w:rsidRDefault="00777F2C" w:rsidP="00777F2C">
          <w:pPr>
            <w:pStyle w:val="Cabealho"/>
          </w:pPr>
          <w:r>
            <w:t>Educação, Cultura e Desporto</w:t>
          </w:r>
        </w:p>
      </w:tc>
      <w:tc>
        <w:tcPr>
          <w:tcW w:w="5239" w:type="dxa"/>
        </w:tcPr>
        <w:p w:rsidR="00777F2C" w:rsidRDefault="00777F2C" w:rsidP="00777F2C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6CD161FC" wp14:editId="37A8F2D0">
                <wp:simplePos x="0" y="0"/>
                <wp:positionH relativeFrom="column">
                  <wp:posOffset>71120</wp:posOffset>
                </wp:positionH>
                <wp:positionV relativeFrom="paragraph">
                  <wp:posOffset>-93980</wp:posOffset>
                </wp:positionV>
                <wp:extent cx="3009900" cy="1699260"/>
                <wp:effectExtent l="0" t="0" r="0" b="0"/>
                <wp:wrapNone/>
                <wp:docPr id="1682188639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900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777F2C" w:rsidRDefault="00777F2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F2C"/>
    <w:rsid w:val="00010049"/>
    <w:rsid w:val="00023682"/>
    <w:rsid w:val="002179E9"/>
    <w:rsid w:val="002A0717"/>
    <w:rsid w:val="002A724C"/>
    <w:rsid w:val="002C3D13"/>
    <w:rsid w:val="002E0266"/>
    <w:rsid w:val="00305D11"/>
    <w:rsid w:val="00321BD2"/>
    <w:rsid w:val="00491855"/>
    <w:rsid w:val="004937CB"/>
    <w:rsid w:val="004D6078"/>
    <w:rsid w:val="00525342"/>
    <w:rsid w:val="005529CC"/>
    <w:rsid w:val="005954AA"/>
    <w:rsid w:val="00615CE0"/>
    <w:rsid w:val="00616E24"/>
    <w:rsid w:val="006217A0"/>
    <w:rsid w:val="00647362"/>
    <w:rsid w:val="006A5854"/>
    <w:rsid w:val="00716DB3"/>
    <w:rsid w:val="00743A5D"/>
    <w:rsid w:val="0076030C"/>
    <w:rsid w:val="00777F2C"/>
    <w:rsid w:val="008158F1"/>
    <w:rsid w:val="008D7BD5"/>
    <w:rsid w:val="009740D3"/>
    <w:rsid w:val="00983D07"/>
    <w:rsid w:val="009B2EA8"/>
    <w:rsid w:val="009C7892"/>
    <w:rsid w:val="00A44ABB"/>
    <w:rsid w:val="00A9698C"/>
    <w:rsid w:val="00AC3F24"/>
    <w:rsid w:val="00B12BD1"/>
    <w:rsid w:val="00B80CBE"/>
    <w:rsid w:val="00BE780E"/>
    <w:rsid w:val="00C205A4"/>
    <w:rsid w:val="00CD5793"/>
    <w:rsid w:val="00D85C7A"/>
    <w:rsid w:val="00D9462C"/>
    <w:rsid w:val="00E14B8B"/>
    <w:rsid w:val="00E210FD"/>
    <w:rsid w:val="00E66A9F"/>
    <w:rsid w:val="00E722FE"/>
    <w:rsid w:val="00EB4FA4"/>
    <w:rsid w:val="00F04B38"/>
    <w:rsid w:val="00F2553E"/>
    <w:rsid w:val="00FE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107363-7BB9-488E-A102-6DD5F9B9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777F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7F2C"/>
  </w:style>
  <w:style w:type="paragraph" w:styleId="Rodap">
    <w:name w:val="footer"/>
    <w:basedOn w:val="Normal"/>
    <w:link w:val="RodapChar"/>
    <w:uiPriority w:val="99"/>
    <w:unhideWhenUsed/>
    <w:rsid w:val="00777F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7F2C"/>
  </w:style>
  <w:style w:type="table" w:styleId="Tabelacomgrade">
    <w:name w:val="Table Grid"/>
    <w:basedOn w:val="Tabelanormal"/>
    <w:uiPriority w:val="39"/>
    <w:rsid w:val="00777F2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60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03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9F7CC-D100-4A9C-850B-17290A5D8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2023-11-28T17:22:00Z</cp:lastPrinted>
  <dcterms:created xsi:type="dcterms:W3CDTF">2023-11-28T17:31:00Z</dcterms:created>
  <dcterms:modified xsi:type="dcterms:W3CDTF">2023-11-28T17:31:00Z</dcterms:modified>
</cp:coreProperties>
</file>