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61" w:rsidRDefault="00B60761" w:rsidP="00B60761">
      <w:pPr>
        <w:pStyle w:val="Cabealho"/>
        <w:spacing w:after="0" w:line="240" w:lineRule="auto"/>
        <w:ind w:left="1843"/>
        <w:rPr>
          <w:b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165AAA90" wp14:editId="2F4E2391">
            <wp:simplePos x="0" y="0"/>
            <wp:positionH relativeFrom="column">
              <wp:posOffset>95250</wp:posOffset>
            </wp:positionH>
            <wp:positionV relativeFrom="paragraph">
              <wp:posOffset>-26035</wp:posOffset>
            </wp:positionV>
            <wp:extent cx="956945" cy="1000125"/>
            <wp:effectExtent l="0" t="0" r="0" b="9525"/>
            <wp:wrapNone/>
            <wp:docPr id="7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6" t="14588" r="43868" b="7686"/>
                    <a:stretch/>
                  </pic:blipFill>
                  <pic:spPr>
                    <a:xfrm>
                      <a:off x="0" y="0"/>
                      <a:ext cx="95694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ESTADO DE SANTA CATARINA</w:t>
      </w:r>
    </w:p>
    <w:p w:rsidR="00B60761" w:rsidRDefault="00B60761" w:rsidP="00B60761">
      <w:pPr>
        <w:pStyle w:val="Cabealho"/>
        <w:spacing w:after="0" w:line="240" w:lineRule="auto"/>
        <w:ind w:left="1843"/>
        <w:rPr>
          <w:b/>
        </w:rPr>
      </w:pPr>
      <w:r>
        <w:rPr>
          <w:b/>
          <w:lang w:val="pt-BR"/>
        </w:rPr>
        <w:t>MUNICÍPIO</w:t>
      </w:r>
      <w:r>
        <w:rPr>
          <w:b/>
        </w:rPr>
        <w:t xml:space="preserve"> DE SÃO PEDRO DE ALCÂNTARA</w:t>
      </w:r>
    </w:p>
    <w:p w:rsidR="00B60761" w:rsidRDefault="00B60761" w:rsidP="00B60761">
      <w:pPr>
        <w:pStyle w:val="Cabealho"/>
        <w:spacing w:after="0" w:line="240" w:lineRule="auto"/>
        <w:ind w:left="1843"/>
        <w:rPr>
          <w:b/>
        </w:rPr>
      </w:pPr>
      <w:r>
        <w:rPr>
          <w:b/>
        </w:rPr>
        <w:t>SECRETARIA MUNICIPAL DE EDUCAÇÃO, CULTURA E DESPORTO</w:t>
      </w:r>
    </w:p>
    <w:p w:rsidR="00B60761" w:rsidRPr="00CC3087" w:rsidRDefault="00B60761" w:rsidP="00B60761">
      <w:pPr>
        <w:spacing w:after="0" w:line="240" w:lineRule="auto"/>
        <w:ind w:right="-143"/>
        <w:rPr>
          <w:sz w:val="18"/>
          <w:szCs w:val="18"/>
        </w:rPr>
      </w:pPr>
      <w:r>
        <w:t xml:space="preserve">                                     </w:t>
      </w:r>
      <w:r w:rsidRPr="00CC3087">
        <w:rPr>
          <w:sz w:val="18"/>
          <w:szCs w:val="18"/>
        </w:rPr>
        <w:t xml:space="preserve">Praça Leopoldo Francisco Kretzer, 01, Centro – CEP: 88125-000 – Fone: 48-3277-0122 </w:t>
      </w:r>
    </w:p>
    <w:p w:rsidR="00B60761" w:rsidRDefault="00B60761" w:rsidP="00B60761">
      <w:pPr>
        <w:spacing w:after="0" w:line="240" w:lineRule="auto"/>
      </w:pPr>
      <w:r>
        <w:rPr>
          <w:sz w:val="20"/>
          <w:szCs w:val="20"/>
        </w:rPr>
        <w:t xml:space="preserve">           </w:t>
      </w:r>
      <w:r>
        <w:t xml:space="preserve">                           </w:t>
      </w:r>
      <w:hyperlink r:id="rId6" w:history="1">
        <w:r>
          <w:rPr>
            <w:rStyle w:val="Hyperlink"/>
          </w:rPr>
          <w:t>www.pmspa.sc.gov.br</w:t>
        </w:r>
      </w:hyperlink>
      <w:r>
        <w:t xml:space="preserve"> – </w:t>
      </w:r>
      <w:hyperlink r:id="rId7" w:history="1">
        <w:r>
          <w:rPr>
            <w:rStyle w:val="Hyperlink"/>
          </w:rPr>
          <w:t>educacao@pmspa.sc.gov.br</w:t>
        </w:r>
      </w:hyperlink>
    </w:p>
    <w:p w:rsidR="00B60761" w:rsidRDefault="00B60761" w:rsidP="00784B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BDF" w:rsidRDefault="00784BDF" w:rsidP="00784B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F7C51" w:rsidRDefault="00EF7C51" w:rsidP="00784B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60761" w:rsidRDefault="00B60761" w:rsidP="00B60761">
      <w:pPr>
        <w:jc w:val="center"/>
        <w:rPr>
          <w:rFonts w:ascii="Arial" w:hAnsi="Arial" w:cs="Arial"/>
          <w:b/>
          <w:sz w:val="24"/>
          <w:szCs w:val="24"/>
        </w:rPr>
      </w:pPr>
      <w:r w:rsidRPr="00A7055C">
        <w:rPr>
          <w:rFonts w:ascii="Arial" w:hAnsi="Arial" w:cs="Arial"/>
          <w:b/>
          <w:sz w:val="24"/>
          <w:szCs w:val="24"/>
        </w:rPr>
        <w:t xml:space="preserve">RESOLUÇÃO </w:t>
      </w:r>
      <w:r w:rsidRPr="00BC2B6E">
        <w:rPr>
          <w:rFonts w:ascii="Arial" w:hAnsi="Arial" w:cs="Arial"/>
          <w:b/>
          <w:sz w:val="24"/>
          <w:szCs w:val="24"/>
        </w:rPr>
        <w:t>N° 0</w:t>
      </w:r>
      <w:r>
        <w:rPr>
          <w:rFonts w:ascii="Arial" w:hAnsi="Arial" w:cs="Arial"/>
          <w:b/>
          <w:sz w:val="24"/>
          <w:szCs w:val="24"/>
        </w:rPr>
        <w:t>2</w:t>
      </w:r>
      <w:r w:rsidRPr="00BC2B6E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</w:p>
    <w:p w:rsidR="00784BDF" w:rsidRDefault="00784BDF" w:rsidP="00B60761">
      <w:pPr>
        <w:pStyle w:val="Default"/>
        <w:spacing w:line="360" w:lineRule="auto"/>
        <w:ind w:left="2829"/>
        <w:jc w:val="both"/>
        <w:rPr>
          <w:rFonts w:ascii="Arial" w:hAnsi="Arial" w:cs="Arial"/>
          <w:bCs/>
          <w:color w:val="auto"/>
        </w:rPr>
      </w:pPr>
    </w:p>
    <w:p w:rsidR="00EF7C51" w:rsidRDefault="00EF7C51" w:rsidP="00B60761">
      <w:pPr>
        <w:pStyle w:val="Default"/>
        <w:spacing w:line="360" w:lineRule="auto"/>
        <w:ind w:left="2829"/>
        <w:jc w:val="both"/>
        <w:rPr>
          <w:rFonts w:ascii="Arial" w:hAnsi="Arial" w:cs="Arial"/>
          <w:bCs/>
          <w:color w:val="auto"/>
        </w:rPr>
      </w:pPr>
    </w:p>
    <w:p w:rsidR="00B60761" w:rsidRPr="00BC2B6E" w:rsidRDefault="00B60761" w:rsidP="00B60761">
      <w:pPr>
        <w:pStyle w:val="Default"/>
        <w:spacing w:line="360" w:lineRule="auto"/>
        <w:ind w:left="2829"/>
        <w:jc w:val="both"/>
        <w:rPr>
          <w:rFonts w:ascii="Arial" w:hAnsi="Arial" w:cs="Arial"/>
          <w:bCs/>
          <w:color w:val="auto"/>
        </w:rPr>
      </w:pPr>
      <w:r w:rsidRPr="00BC2B6E">
        <w:rPr>
          <w:rFonts w:ascii="Arial" w:hAnsi="Arial" w:cs="Arial"/>
          <w:bCs/>
          <w:color w:val="auto"/>
        </w:rPr>
        <w:t xml:space="preserve">A SECRETÁRIA MUNICIPAL DE EDUCAÇÃO, CULTURA E DESPORTO E O </w:t>
      </w:r>
      <w:r w:rsidRPr="00BC2B6E">
        <w:rPr>
          <w:rFonts w:ascii="Arial" w:hAnsi="Arial" w:cs="Arial"/>
          <w:color w:val="auto"/>
        </w:rPr>
        <w:t xml:space="preserve">PRESIDENTE DO CONSELHO MUNICIPAL DE EDUCAÇÃO </w:t>
      </w:r>
      <w:r w:rsidRPr="00BC2B6E">
        <w:rPr>
          <w:rFonts w:ascii="Arial" w:hAnsi="Arial" w:cs="Arial"/>
          <w:bCs/>
          <w:color w:val="auto"/>
        </w:rPr>
        <w:t xml:space="preserve">DE SÃO PEDRO DE ALCÂNTARA, NO USO DE SUAS ATRIBUIÇÕES LEGAIS, </w:t>
      </w:r>
    </w:p>
    <w:p w:rsidR="00B60761" w:rsidRDefault="00B60761" w:rsidP="00B60761">
      <w:pPr>
        <w:pStyle w:val="Default"/>
        <w:spacing w:line="360" w:lineRule="auto"/>
        <w:ind w:left="2829"/>
        <w:jc w:val="both"/>
        <w:rPr>
          <w:rFonts w:ascii="Arial" w:hAnsi="Arial" w:cs="Arial"/>
          <w:b/>
          <w:bCs/>
          <w:color w:val="auto"/>
        </w:rPr>
      </w:pPr>
    </w:p>
    <w:p w:rsidR="00B60761" w:rsidRDefault="00B60761" w:rsidP="00B60761">
      <w:pPr>
        <w:pStyle w:val="Default"/>
        <w:tabs>
          <w:tab w:val="left" w:pos="4815"/>
        </w:tabs>
        <w:spacing w:line="360" w:lineRule="auto"/>
        <w:rPr>
          <w:rFonts w:ascii="Arial" w:hAnsi="Arial" w:cs="Arial"/>
          <w:bCs/>
          <w:color w:val="auto"/>
        </w:rPr>
      </w:pPr>
      <w:r w:rsidRPr="00940B56">
        <w:rPr>
          <w:rFonts w:ascii="Arial" w:hAnsi="Arial" w:cs="Arial"/>
          <w:bCs/>
          <w:color w:val="auto"/>
        </w:rPr>
        <w:t xml:space="preserve">RESOLVEM: </w:t>
      </w:r>
    </w:p>
    <w:p w:rsidR="00B60761" w:rsidRDefault="00B60761" w:rsidP="00B60761">
      <w:pPr>
        <w:pStyle w:val="Default"/>
        <w:tabs>
          <w:tab w:val="left" w:pos="4815"/>
        </w:tabs>
        <w:spacing w:line="360" w:lineRule="auto"/>
        <w:rPr>
          <w:rFonts w:ascii="Arial" w:hAnsi="Arial" w:cs="Arial"/>
          <w:bCs/>
          <w:color w:val="auto"/>
        </w:rPr>
      </w:pPr>
    </w:p>
    <w:p w:rsidR="00B60761" w:rsidRDefault="00B60761" w:rsidP="008C4B4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27C8">
        <w:rPr>
          <w:rFonts w:ascii="Arial" w:hAnsi="Arial" w:cs="Arial"/>
          <w:b/>
          <w:color w:val="auto"/>
        </w:rPr>
        <w:t>Art. 1º -</w:t>
      </w:r>
      <w:r w:rsidRPr="003227C8">
        <w:rPr>
          <w:rFonts w:ascii="Arial" w:hAnsi="Arial" w:cs="Arial"/>
          <w:color w:val="auto"/>
        </w:rPr>
        <w:t xml:space="preserve"> Fica instituído, após o período de rematrículas para o ano letivo de 202</w:t>
      </w:r>
      <w:r>
        <w:rPr>
          <w:rFonts w:ascii="Arial" w:hAnsi="Arial" w:cs="Arial"/>
          <w:color w:val="auto"/>
        </w:rPr>
        <w:t>3</w:t>
      </w:r>
      <w:r w:rsidRPr="003227C8">
        <w:rPr>
          <w:rFonts w:ascii="Arial" w:hAnsi="Arial" w:cs="Arial"/>
          <w:color w:val="auto"/>
        </w:rPr>
        <w:t xml:space="preserve">, o período de </w:t>
      </w:r>
      <w:r w:rsidRPr="0025031E">
        <w:rPr>
          <w:rFonts w:ascii="Arial" w:hAnsi="Arial" w:cs="Arial"/>
          <w:b/>
          <w:color w:val="auto"/>
        </w:rPr>
        <w:t>matrículas novas</w:t>
      </w:r>
      <w:r w:rsidRPr="003227C8">
        <w:rPr>
          <w:rFonts w:ascii="Arial" w:hAnsi="Arial" w:cs="Arial"/>
          <w:color w:val="auto"/>
        </w:rPr>
        <w:t xml:space="preserve"> na </w:t>
      </w:r>
      <w:r w:rsidRPr="003227C8">
        <w:rPr>
          <w:rFonts w:ascii="Arial" w:hAnsi="Arial" w:cs="Arial"/>
          <w:b/>
          <w:color w:val="auto"/>
        </w:rPr>
        <w:t>Escola Básica Municipal Dr. Adalberto Tolentino de Carvalho</w:t>
      </w:r>
      <w:r>
        <w:rPr>
          <w:rFonts w:ascii="Arial" w:hAnsi="Arial" w:cs="Arial"/>
          <w:b/>
          <w:color w:val="auto"/>
        </w:rPr>
        <w:t>,</w:t>
      </w:r>
      <w:r w:rsidRPr="00B6076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localizada em Santa Teresa </w:t>
      </w:r>
      <w:r w:rsidRPr="003227C8">
        <w:rPr>
          <w:rFonts w:ascii="Arial" w:hAnsi="Arial" w:cs="Arial"/>
          <w:color w:val="auto"/>
        </w:rPr>
        <w:t xml:space="preserve">para estudantes </w:t>
      </w:r>
      <w:r>
        <w:rPr>
          <w:rFonts w:ascii="Arial" w:hAnsi="Arial" w:cs="Arial"/>
          <w:color w:val="auto"/>
        </w:rPr>
        <w:t xml:space="preserve">que </w:t>
      </w:r>
      <w:r w:rsidRPr="003227C8">
        <w:rPr>
          <w:rFonts w:ascii="Arial" w:eastAsiaTheme="minorHAnsi" w:hAnsi="Arial" w:cs="Arial"/>
        </w:rPr>
        <w:t>resid</w:t>
      </w:r>
      <w:r>
        <w:rPr>
          <w:rFonts w:ascii="Arial" w:eastAsiaTheme="minorHAnsi" w:hAnsi="Arial" w:cs="Arial"/>
        </w:rPr>
        <w:t>e</w:t>
      </w:r>
      <w:r w:rsidRPr="003227C8">
        <w:rPr>
          <w:rFonts w:ascii="Arial" w:eastAsiaTheme="minorHAnsi" w:hAnsi="Arial" w:cs="Arial"/>
        </w:rPr>
        <w:t>m no município, mas fora do zoneamento da unidade escolar</w:t>
      </w:r>
      <w:r w:rsidRPr="003227C8">
        <w:rPr>
          <w:rFonts w:ascii="Arial" w:hAnsi="Arial" w:cs="Arial"/>
          <w:color w:val="auto"/>
        </w:rPr>
        <w:t>, conforme orientações do Edital de Matrícula Nº 01/202</w:t>
      </w:r>
      <w:r>
        <w:rPr>
          <w:rFonts w:ascii="Arial" w:hAnsi="Arial" w:cs="Arial"/>
          <w:color w:val="auto"/>
        </w:rPr>
        <w:t>2</w:t>
      </w:r>
      <w:r w:rsidRPr="003227C8">
        <w:rPr>
          <w:rFonts w:ascii="Arial" w:hAnsi="Arial" w:cs="Arial"/>
          <w:color w:val="auto"/>
        </w:rPr>
        <w:t>. No quadro abaixo estão especificadas as vagas existentes:</w:t>
      </w:r>
    </w:p>
    <w:tbl>
      <w:tblPr>
        <w:tblStyle w:val="Tabelacomgrade"/>
        <w:tblW w:w="5663" w:type="dxa"/>
        <w:jc w:val="center"/>
        <w:tblLook w:val="04A0" w:firstRow="1" w:lastRow="0" w:firstColumn="1" w:lastColumn="0" w:noHBand="0" w:noVBand="1"/>
      </w:tblPr>
      <w:tblGrid>
        <w:gridCol w:w="2830"/>
        <w:gridCol w:w="2833"/>
      </w:tblGrid>
      <w:tr w:rsidR="00C600E7" w:rsidTr="00C600E7">
        <w:trPr>
          <w:trHeight w:val="6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E7" w:rsidRDefault="00C600E7" w:rsidP="008C4B41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Turmas </w:t>
            </w:r>
          </w:p>
          <w:p w:rsidR="00C600E7" w:rsidRDefault="00C600E7" w:rsidP="008C4B41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Anos Iniciais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7" w:rsidRDefault="00C600E7" w:rsidP="008C4B41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Número de Vagas</w:t>
            </w:r>
          </w:p>
        </w:tc>
        <w:bookmarkStart w:id="0" w:name="_GoBack"/>
        <w:bookmarkEnd w:id="0"/>
      </w:tr>
      <w:tr w:rsidR="00C600E7" w:rsidTr="00C600E7">
        <w:trPr>
          <w:trHeight w:val="80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0E7" w:rsidRPr="008C4B41" w:rsidRDefault="00C600E7" w:rsidP="008C4B4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C600E7" w:rsidRPr="008C4B41" w:rsidRDefault="00C600E7" w:rsidP="008C4B4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8C4B41">
              <w:rPr>
                <w:rFonts w:ascii="Arial" w:hAnsi="Arial" w:cs="Arial"/>
                <w:b/>
                <w:color w:val="auto"/>
              </w:rPr>
              <w:t>1º Ano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0E7" w:rsidRPr="008C4B41" w:rsidRDefault="00C600E7" w:rsidP="008C4B41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C600E7" w:rsidRPr="008C4B41" w:rsidRDefault="00C600E7" w:rsidP="00EB6B30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8C4B41">
              <w:rPr>
                <w:rFonts w:ascii="Arial" w:hAnsi="Arial" w:cs="Arial"/>
                <w:b/>
                <w:color w:val="auto"/>
              </w:rPr>
              <w:t>1</w:t>
            </w:r>
            <w:r w:rsidR="00EB6B30">
              <w:rPr>
                <w:rFonts w:ascii="Arial" w:hAnsi="Arial" w:cs="Arial"/>
                <w:b/>
                <w:color w:val="auto"/>
              </w:rPr>
              <w:t>5</w:t>
            </w:r>
          </w:p>
        </w:tc>
      </w:tr>
      <w:tr w:rsidR="00076587" w:rsidTr="00076587">
        <w:trPr>
          <w:trHeight w:val="7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87" w:rsidRPr="00076587" w:rsidRDefault="00076587" w:rsidP="008C4B4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4"/>
                <w:szCs w:val="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87" w:rsidRPr="00076587" w:rsidRDefault="00076587" w:rsidP="008C4B41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4"/>
                <w:szCs w:val="4"/>
              </w:rPr>
            </w:pPr>
          </w:p>
        </w:tc>
      </w:tr>
      <w:tr w:rsidR="00076587" w:rsidTr="00C600E7">
        <w:trPr>
          <w:trHeight w:val="80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87" w:rsidRDefault="00076587" w:rsidP="008C4B4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076587" w:rsidRPr="008C4B41" w:rsidRDefault="00076587" w:rsidP="008C4B4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  <w:r w:rsidRPr="008C4B41">
              <w:rPr>
                <w:rFonts w:ascii="Arial" w:hAnsi="Arial" w:cs="Arial"/>
                <w:b/>
                <w:color w:val="auto"/>
              </w:rPr>
              <w:t>º Ano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87" w:rsidRDefault="00076587" w:rsidP="008C4B41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076587" w:rsidRPr="008C4B41" w:rsidRDefault="00EB6B30" w:rsidP="008C4B41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08</w:t>
            </w:r>
          </w:p>
        </w:tc>
      </w:tr>
      <w:tr w:rsidR="00C600E7" w:rsidRPr="00286F21" w:rsidTr="00C600E7">
        <w:trPr>
          <w:trHeight w:val="7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0E7" w:rsidRPr="008C4B41" w:rsidRDefault="00C600E7" w:rsidP="008C4B41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4"/>
                <w:szCs w:val="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0E7" w:rsidRPr="008C4B41" w:rsidRDefault="00C600E7" w:rsidP="008C4B41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4"/>
                <w:szCs w:val="4"/>
              </w:rPr>
            </w:pPr>
          </w:p>
        </w:tc>
      </w:tr>
      <w:tr w:rsidR="00C600E7" w:rsidTr="00C600E7">
        <w:trPr>
          <w:trHeight w:val="76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0E7" w:rsidRPr="008C4B41" w:rsidRDefault="00C600E7" w:rsidP="008C4B4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C600E7" w:rsidRPr="008C4B41" w:rsidRDefault="00C600E7" w:rsidP="008C4B4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8C4B41">
              <w:rPr>
                <w:rFonts w:ascii="Arial" w:hAnsi="Arial" w:cs="Arial"/>
                <w:b/>
                <w:color w:val="auto"/>
              </w:rPr>
              <w:t xml:space="preserve">4º Ano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0E7" w:rsidRPr="008C4B41" w:rsidRDefault="00C600E7" w:rsidP="008C4B41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C600E7" w:rsidRPr="008C4B41" w:rsidRDefault="00EB6B30" w:rsidP="008C4B41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09</w:t>
            </w:r>
          </w:p>
        </w:tc>
      </w:tr>
      <w:tr w:rsidR="00C600E7" w:rsidRPr="00286F21" w:rsidTr="00C600E7">
        <w:trPr>
          <w:trHeight w:val="7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0E7" w:rsidRPr="008C4B41" w:rsidRDefault="00C600E7" w:rsidP="008C4B4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4"/>
                <w:szCs w:val="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0E7" w:rsidRPr="008C4B41" w:rsidRDefault="00C600E7" w:rsidP="008C4B41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4"/>
                <w:szCs w:val="4"/>
              </w:rPr>
            </w:pPr>
          </w:p>
        </w:tc>
      </w:tr>
      <w:tr w:rsidR="00C600E7" w:rsidTr="00C600E7">
        <w:trPr>
          <w:trHeight w:val="83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0E7" w:rsidRPr="008C4B41" w:rsidRDefault="00C600E7" w:rsidP="008C4B4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C600E7" w:rsidRPr="008C4B41" w:rsidRDefault="00C600E7" w:rsidP="008C4B4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8C4B41">
              <w:rPr>
                <w:rFonts w:ascii="Arial" w:hAnsi="Arial" w:cs="Arial"/>
                <w:b/>
                <w:color w:val="auto"/>
              </w:rPr>
              <w:t xml:space="preserve">5º Ano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0E7" w:rsidRPr="008C4B41" w:rsidRDefault="00C600E7" w:rsidP="008C4B41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C600E7" w:rsidRPr="008C4B41" w:rsidRDefault="00EB6B30" w:rsidP="008C4B41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05</w:t>
            </w:r>
          </w:p>
        </w:tc>
      </w:tr>
      <w:tr w:rsidR="00C600E7" w:rsidRPr="00286F21" w:rsidTr="00C600E7">
        <w:trPr>
          <w:trHeight w:val="7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0E7" w:rsidRPr="00B60761" w:rsidRDefault="00C600E7" w:rsidP="008C4B4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4"/>
                <w:szCs w:val="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0E7" w:rsidRPr="00B60761" w:rsidRDefault="00C600E7" w:rsidP="008C4B41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4"/>
                <w:szCs w:val="4"/>
              </w:rPr>
            </w:pPr>
          </w:p>
        </w:tc>
      </w:tr>
      <w:tr w:rsidR="00C600E7" w:rsidTr="00C600E7">
        <w:trPr>
          <w:trHeight w:val="415"/>
          <w:jc w:val="center"/>
        </w:trPr>
        <w:tc>
          <w:tcPr>
            <w:tcW w:w="2830" w:type="dxa"/>
          </w:tcPr>
          <w:p w:rsidR="00C600E7" w:rsidRPr="00701C74" w:rsidRDefault="00C600E7" w:rsidP="008C4B41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color w:val="auto"/>
              </w:rPr>
            </w:pPr>
            <w:r w:rsidRPr="00701C74">
              <w:rPr>
                <w:rFonts w:ascii="Arial" w:hAnsi="Arial" w:cs="Arial"/>
                <w:b/>
                <w:color w:val="auto"/>
              </w:rPr>
              <w:lastRenderedPageBreak/>
              <w:t xml:space="preserve">Turmas </w:t>
            </w:r>
          </w:p>
          <w:p w:rsidR="00C600E7" w:rsidRPr="00701C74" w:rsidRDefault="00C600E7" w:rsidP="008C4B41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color w:val="auto"/>
              </w:rPr>
            </w:pPr>
            <w:r w:rsidRPr="00701C74">
              <w:rPr>
                <w:rFonts w:ascii="Arial" w:hAnsi="Arial" w:cs="Arial"/>
                <w:b/>
                <w:color w:val="auto"/>
              </w:rPr>
              <w:t>Anos Finais</w:t>
            </w:r>
          </w:p>
        </w:tc>
        <w:tc>
          <w:tcPr>
            <w:tcW w:w="2833" w:type="dxa"/>
          </w:tcPr>
          <w:p w:rsidR="00C600E7" w:rsidRPr="00701C74" w:rsidRDefault="00C600E7" w:rsidP="008C4B41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color w:val="auto"/>
              </w:rPr>
            </w:pPr>
            <w:r w:rsidRPr="00701C74">
              <w:rPr>
                <w:rFonts w:ascii="Arial" w:hAnsi="Arial" w:cs="Arial"/>
                <w:b/>
                <w:color w:val="auto"/>
              </w:rPr>
              <w:t>Número de Vagas</w:t>
            </w:r>
          </w:p>
        </w:tc>
      </w:tr>
      <w:tr w:rsidR="00C600E7" w:rsidTr="00C600E7">
        <w:trPr>
          <w:trHeight w:val="683"/>
          <w:jc w:val="center"/>
        </w:trPr>
        <w:tc>
          <w:tcPr>
            <w:tcW w:w="2830" w:type="dxa"/>
          </w:tcPr>
          <w:p w:rsidR="00C600E7" w:rsidRPr="008C4B41" w:rsidRDefault="00C600E7" w:rsidP="008C4B4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C600E7" w:rsidRPr="008C4B41" w:rsidRDefault="00C600E7" w:rsidP="008C4B4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8C4B41">
              <w:rPr>
                <w:rFonts w:ascii="Arial" w:hAnsi="Arial" w:cs="Arial"/>
                <w:b/>
                <w:color w:val="auto"/>
              </w:rPr>
              <w:t xml:space="preserve">7º Ano </w:t>
            </w:r>
          </w:p>
        </w:tc>
        <w:tc>
          <w:tcPr>
            <w:tcW w:w="2833" w:type="dxa"/>
          </w:tcPr>
          <w:p w:rsidR="00C600E7" w:rsidRPr="008C4B41" w:rsidRDefault="00C600E7" w:rsidP="008C4B41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C600E7" w:rsidRPr="008C4B41" w:rsidRDefault="00EB6B30" w:rsidP="008C4B41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11</w:t>
            </w:r>
          </w:p>
        </w:tc>
      </w:tr>
      <w:tr w:rsidR="00C600E7" w:rsidRPr="00286F21" w:rsidTr="00C600E7">
        <w:trPr>
          <w:trHeight w:val="70"/>
          <w:jc w:val="center"/>
        </w:trPr>
        <w:tc>
          <w:tcPr>
            <w:tcW w:w="2830" w:type="dxa"/>
          </w:tcPr>
          <w:p w:rsidR="00C600E7" w:rsidRPr="008C4B41" w:rsidRDefault="00C600E7" w:rsidP="008C4B4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4"/>
                <w:szCs w:val="4"/>
              </w:rPr>
            </w:pPr>
          </w:p>
        </w:tc>
        <w:tc>
          <w:tcPr>
            <w:tcW w:w="2833" w:type="dxa"/>
          </w:tcPr>
          <w:p w:rsidR="00C600E7" w:rsidRPr="008C4B41" w:rsidRDefault="00C600E7" w:rsidP="008C4B41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4"/>
                <w:szCs w:val="4"/>
              </w:rPr>
            </w:pPr>
          </w:p>
        </w:tc>
      </w:tr>
      <w:tr w:rsidR="00C600E7" w:rsidTr="00C600E7">
        <w:trPr>
          <w:trHeight w:val="751"/>
          <w:jc w:val="center"/>
        </w:trPr>
        <w:tc>
          <w:tcPr>
            <w:tcW w:w="2830" w:type="dxa"/>
          </w:tcPr>
          <w:p w:rsidR="00C600E7" w:rsidRPr="008C4B41" w:rsidRDefault="00C600E7" w:rsidP="008C4B4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C600E7" w:rsidRPr="008C4B41" w:rsidRDefault="00C600E7" w:rsidP="008C4B4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8C4B41">
              <w:rPr>
                <w:rFonts w:ascii="Arial" w:hAnsi="Arial" w:cs="Arial"/>
                <w:b/>
                <w:color w:val="auto"/>
              </w:rPr>
              <w:t xml:space="preserve">8º Ano </w:t>
            </w:r>
          </w:p>
        </w:tc>
        <w:tc>
          <w:tcPr>
            <w:tcW w:w="2833" w:type="dxa"/>
          </w:tcPr>
          <w:p w:rsidR="00C600E7" w:rsidRPr="008C4B41" w:rsidRDefault="00C600E7" w:rsidP="008C4B41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C600E7" w:rsidRPr="008C4B41" w:rsidRDefault="00EB6B30" w:rsidP="008C4B41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19</w:t>
            </w:r>
          </w:p>
        </w:tc>
      </w:tr>
      <w:tr w:rsidR="00C600E7" w:rsidRPr="00286F21" w:rsidTr="00C600E7">
        <w:trPr>
          <w:trHeight w:val="70"/>
          <w:jc w:val="center"/>
        </w:trPr>
        <w:tc>
          <w:tcPr>
            <w:tcW w:w="2830" w:type="dxa"/>
          </w:tcPr>
          <w:p w:rsidR="00C600E7" w:rsidRPr="00B60761" w:rsidRDefault="00C600E7" w:rsidP="008C4B4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4"/>
                <w:szCs w:val="4"/>
              </w:rPr>
            </w:pPr>
          </w:p>
        </w:tc>
        <w:tc>
          <w:tcPr>
            <w:tcW w:w="2833" w:type="dxa"/>
          </w:tcPr>
          <w:p w:rsidR="00C600E7" w:rsidRPr="00B60761" w:rsidRDefault="00C600E7" w:rsidP="008C4B41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4"/>
                <w:szCs w:val="4"/>
              </w:rPr>
            </w:pPr>
          </w:p>
        </w:tc>
      </w:tr>
    </w:tbl>
    <w:p w:rsidR="008C4B41" w:rsidRDefault="008C4B41" w:rsidP="008C4B41">
      <w:pPr>
        <w:pStyle w:val="PargrafodaLista"/>
        <w:tabs>
          <w:tab w:val="left" w:pos="629"/>
        </w:tabs>
        <w:spacing w:before="120" w:after="120" w:line="360" w:lineRule="auto"/>
        <w:ind w:left="0" w:right="235"/>
        <w:rPr>
          <w:sz w:val="24"/>
          <w:szCs w:val="24"/>
        </w:rPr>
      </w:pPr>
      <w:r w:rsidRPr="008C4B41">
        <w:rPr>
          <w:b/>
          <w:sz w:val="24"/>
          <w:szCs w:val="24"/>
        </w:rPr>
        <w:t>Parágrafo Único</w:t>
      </w:r>
      <w:r>
        <w:rPr>
          <w:sz w:val="24"/>
          <w:szCs w:val="24"/>
        </w:rPr>
        <w:t xml:space="preserve">. </w:t>
      </w:r>
      <w:r w:rsidRPr="007653FA">
        <w:rPr>
          <w:sz w:val="24"/>
          <w:szCs w:val="24"/>
        </w:rPr>
        <w:t xml:space="preserve">As vagas </w:t>
      </w:r>
      <w:r>
        <w:rPr>
          <w:sz w:val="24"/>
          <w:szCs w:val="24"/>
        </w:rPr>
        <w:t xml:space="preserve">ofertada </w:t>
      </w:r>
      <w:r w:rsidRPr="007653FA">
        <w:rPr>
          <w:sz w:val="24"/>
          <w:szCs w:val="24"/>
        </w:rPr>
        <w:t>serão garantidas, porém o turno será ofertado de acordo com a organização de cada unidade escolar</w:t>
      </w:r>
      <w:r>
        <w:rPr>
          <w:sz w:val="24"/>
          <w:szCs w:val="24"/>
        </w:rPr>
        <w:t>.</w:t>
      </w:r>
    </w:p>
    <w:p w:rsidR="00B60761" w:rsidRDefault="00B60761" w:rsidP="008C4B41">
      <w:pPr>
        <w:pStyle w:val="Default"/>
        <w:spacing w:after="120" w:line="360" w:lineRule="auto"/>
        <w:jc w:val="both"/>
        <w:rPr>
          <w:rFonts w:ascii="Arial" w:hAnsi="Arial" w:cs="Arial"/>
          <w:color w:val="auto"/>
        </w:rPr>
      </w:pPr>
      <w:r w:rsidRPr="00EC10A5">
        <w:rPr>
          <w:rFonts w:ascii="Arial" w:hAnsi="Arial" w:cs="Arial"/>
          <w:b/>
          <w:color w:val="auto"/>
        </w:rPr>
        <w:t>Art. 2º -</w:t>
      </w:r>
      <w:r w:rsidRPr="00EC10A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As</w:t>
      </w:r>
      <w:r w:rsidRPr="00EC10A5">
        <w:rPr>
          <w:rFonts w:ascii="Arial" w:hAnsi="Arial" w:cs="Arial"/>
          <w:color w:val="auto"/>
        </w:rPr>
        <w:t xml:space="preserve"> matrículas de novos </w:t>
      </w:r>
      <w:r w:rsidRPr="00B60761">
        <w:rPr>
          <w:rFonts w:ascii="Arial" w:hAnsi="Arial" w:cs="Arial"/>
          <w:color w:val="auto"/>
        </w:rPr>
        <w:t xml:space="preserve">estudantes </w:t>
      </w:r>
      <w:r w:rsidRPr="00B60761">
        <w:rPr>
          <w:rFonts w:ascii="Arial" w:hAnsi="Arial" w:cs="Arial"/>
        </w:rPr>
        <w:t>que residem no município, mas fora do zoneamento da unidade escolar</w:t>
      </w:r>
      <w:r>
        <w:rPr>
          <w:rFonts w:ascii="Arial" w:hAnsi="Arial" w:cs="Arial"/>
        </w:rPr>
        <w:t>,</w:t>
      </w:r>
      <w:r w:rsidRPr="00B60761">
        <w:rPr>
          <w:rFonts w:ascii="Arial" w:hAnsi="Arial" w:cs="Arial"/>
          <w:color w:val="auto"/>
        </w:rPr>
        <w:t xml:space="preserve"> </w:t>
      </w:r>
      <w:r w:rsidRPr="00EC10A5">
        <w:rPr>
          <w:rFonts w:ascii="Arial" w:hAnsi="Arial" w:cs="Arial"/>
          <w:color w:val="auto"/>
        </w:rPr>
        <w:t>na E.</w:t>
      </w:r>
      <w:r>
        <w:rPr>
          <w:rFonts w:ascii="Arial" w:hAnsi="Arial" w:cs="Arial"/>
          <w:color w:val="auto"/>
        </w:rPr>
        <w:t xml:space="preserve"> </w:t>
      </w:r>
      <w:r w:rsidRPr="00EC10A5">
        <w:rPr>
          <w:rFonts w:ascii="Arial" w:hAnsi="Arial" w:cs="Arial"/>
          <w:color w:val="auto"/>
        </w:rPr>
        <w:t xml:space="preserve">B. M. Dr. </w:t>
      </w:r>
      <w:r>
        <w:rPr>
          <w:rFonts w:ascii="Arial" w:hAnsi="Arial" w:cs="Arial"/>
          <w:color w:val="auto"/>
        </w:rPr>
        <w:t>Adalberto Tolentino de Carvalho</w:t>
      </w:r>
      <w:r w:rsidRPr="00EC10A5">
        <w:rPr>
          <w:rFonts w:ascii="Arial" w:hAnsi="Arial" w:cs="Arial"/>
          <w:color w:val="auto"/>
        </w:rPr>
        <w:t xml:space="preserve"> para o ano letivo de 202</w:t>
      </w:r>
      <w:r>
        <w:rPr>
          <w:rFonts w:ascii="Arial" w:hAnsi="Arial" w:cs="Arial"/>
          <w:color w:val="auto"/>
        </w:rPr>
        <w:t>3</w:t>
      </w:r>
      <w:r w:rsidRPr="00EC10A5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serão realizadas</w:t>
      </w:r>
      <w:r w:rsidRPr="00EC10A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no período de </w:t>
      </w:r>
      <w:r w:rsidRPr="00B60761">
        <w:rPr>
          <w:rFonts w:ascii="Arial" w:hAnsi="Arial" w:cs="Arial"/>
          <w:b/>
          <w:color w:val="auto"/>
        </w:rPr>
        <w:t>30 de novembro e 01 de dezembro de 2022</w:t>
      </w:r>
      <w:r w:rsidRPr="00EC10A5">
        <w:rPr>
          <w:rFonts w:ascii="Arial" w:hAnsi="Arial" w:cs="Arial"/>
          <w:b/>
          <w:color w:val="auto"/>
        </w:rPr>
        <w:t xml:space="preserve">, </w:t>
      </w:r>
      <w:r w:rsidRPr="00EC10A5">
        <w:rPr>
          <w:rFonts w:ascii="Arial" w:hAnsi="Arial" w:cs="Arial"/>
          <w:color w:val="auto"/>
        </w:rPr>
        <w:t>no horário das 8h às 11h30 e das 13h</w:t>
      </w:r>
      <w:r>
        <w:rPr>
          <w:rFonts w:ascii="Arial" w:hAnsi="Arial" w:cs="Arial"/>
          <w:color w:val="auto"/>
        </w:rPr>
        <w:t>30</w:t>
      </w:r>
      <w:r w:rsidRPr="00EC10A5">
        <w:rPr>
          <w:rFonts w:ascii="Arial" w:hAnsi="Arial" w:cs="Arial"/>
          <w:color w:val="auto"/>
        </w:rPr>
        <w:t xml:space="preserve"> às 16h30, de acordo com o número de vagas estabelecidas e divulgadas nesta Resolução e de acordo com as normas estabelecidas no Edital de Matrícula Nº 01/202</w:t>
      </w:r>
      <w:r>
        <w:rPr>
          <w:rFonts w:ascii="Arial" w:hAnsi="Arial" w:cs="Arial"/>
          <w:color w:val="auto"/>
        </w:rPr>
        <w:t>2</w:t>
      </w:r>
      <w:r w:rsidRPr="00EC10A5">
        <w:rPr>
          <w:rFonts w:ascii="Arial" w:hAnsi="Arial" w:cs="Arial"/>
          <w:color w:val="auto"/>
        </w:rPr>
        <w:t>. As matrículas serão realizadas presencialme</w:t>
      </w:r>
      <w:r w:rsidR="00C600E7">
        <w:rPr>
          <w:rFonts w:ascii="Arial" w:hAnsi="Arial" w:cs="Arial"/>
          <w:color w:val="auto"/>
        </w:rPr>
        <w:t>nte, nas dependências da Escola</w:t>
      </w:r>
      <w:r w:rsidRPr="00EC10A5">
        <w:rPr>
          <w:rFonts w:ascii="Arial" w:hAnsi="Arial" w:cs="Arial"/>
          <w:color w:val="auto"/>
        </w:rPr>
        <w:t xml:space="preserve">. </w:t>
      </w:r>
    </w:p>
    <w:p w:rsidR="00B60761" w:rsidRDefault="00B60761" w:rsidP="008C4B41">
      <w:pPr>
        <w:pStyle w:val="Default"/>
        <w:spacing w:after="120" w:line="360" w:lineRule="auto"/>
        <w:jc w:val="both"/>
        <w:rPr>
          <w:rFonts w:ascii="Arial" w:eastAsiaTheme="minorHAnsi" w:hAnsi="Arial" w:cs="Arial"/>
          <w:color w:val="auto"/>
        </w:rPr>
      </w:pPr>
      <w:r w:rsidRPr="00C600E7">
        <w:rPr>
          <w:rFonts w:ascii="Arial" w:hAnsi="Arial" w:cs="Arial"/>
          <w:b/>
          <w:bCs/>
          <w:color w:val="auto"/>
        </w:rPr>
        <w:t>Art. 3º -</w:t>
      </w:r>
      <w:r w:rsidRPr="00C600E7">
        <w:rPr>
          <w:rFonts w:ascii="Arial" w:hAnsi="Arial" w:cs="Arial"/>
          <w:b/>
          <w:color w:val="auto"/>
        </w:rPr>
        <w:t xml:space="preserve"> </w:t>
      </w:r>
      <w:r w:rsidRPr="00C600E7">
        <w:rPr>
          <w:rFonts w:ascii="Arial" w:hAnsi="Arial" w:cs="Arial"/>
          <w:color w:val="auto"/>
        </w:rPr>
        <w:t xml:space="preserve">A Escola Reunida Municipal de Santa Filomena Professor Augusto </w:t>
      </w:r>
      <w:proofErr w:type="spellStart"/>
      <w:r w:rsidRPr="00C600E7">
        <w:rPr>
          <w:rFonts w:ascii="Arial" w:hAnsi="Arial" w:cs="Arial"/>
          <w:color w:val="auto"/>
        </w:rPr>
        <w:t>Schnitzler</w:t>
      </w:r>
      <w:proofErr w:type="spellEnd"/>
      <w:r w:rsidRPr="00C600E7">
        <w:rPr>
          <w:rFonts w:ascii="Arial" w:hAnsi="Arial" w:cs="Arial"/>
          <w:color w:val="auto"/>
        </w:rPr>
        <w:t xml:space="preserve"> possui vagas em todas as turmas dos Anos Iniciais do Ensino Fundamental para estudantes que </w:t>
      </w:r>
      <w:r w:rsidRPr="00C600E7">
        <w:rPr>
          <w:rFonts w:ascii="Arial" w:eastAsiaTheme="minorHAnsi" w:hAnsi="Arial" w:cs="Arial"/>
          <w:color w:val="auto"/>
        </w:rPr>
        <w:t>residam no município, conforme zoneamento da unidade escolar.</w:t>
      </w:r>
    </w:p>
    <w:p w:rsidR="00784BDF" w:rsidRPr="009E3E97" w:rsidRDefault="00784BDF" w:rsidP="00784BDF">
      <w:pPr>
        <w:pStyle w:val="Default"/>
        <w:spacing w:after="120" w:line="360" w:lineRule="auto"/>
        <w:jc w:val="both"/>
        <w:rPr>
          <w:rFonts w:ascii="Arial" w:hAnsi="Arial" w:cs="Arial"/>
          <w:b/>
          <w:color w:val="auto"/>
        </w:rPr>
      </w:pPr>
      <w:r w:rsidRPr="009E3E97">
        <w:rPr>
          <w:rFonts w:ascii="Arial" w:hAnsi="Arial" w:cs="Arial"/>
          <w:b/>
          <w:color w:val="auto"/>
        </w:rPr>
        <w:t xml:space="preserve">Art. </w:t>
      </w:r>
      <w:r>
        <w:rPr>
          <w:rFonts w:ascii="Arial" w:hAnsi="Arial" w:cs="Arial"/>
          <w:b/>
          <w:color w:val="auto"/>
        </w:rPr>
        <w:t>4</w:t>
      </w:r>
      <w:r w:rsidRPr="009E3E97">
        <w:rPr>
          <w:rFonts w:ascii="Arial" w:hAnsi="Arial" w:cs="Arial"/>
          <w:b/>
          <w:color w:val="auto"/>
        </w:rPr>
        <w:t>º</w:t>
      </w:r>
      <w:r w:rsidRPr="009E3E97">
        <w:rPr>
          <w:rFonts w:ascii="Arial" w:hAnsi="Arial" w:cs="Arial"/>
          <w:color w:val="auto"/>
        </w:rPr>
        <w:t xml:space="preserve"> </w:t>
      </w:r>
      <w:r w:rsidRPr="009E3E97">
        <w:rPr>
          <w:rFonts w:ascii="Arial" w:hAnsi="Arial" w:cs="Arial"/>
        </w:rPr>
        <w:t xml:space="preserve">Os casos </w:t>
      </w:r>
      <w:r>
        <w:rPr>
          <w:rFonts w:ascii="Arial" w:hAnsi="Arial" w:cs="Arial"/>
        </w:rPr>
        <w:t>omissos nesta</w:t>
      </w:r>
      <w:r w:rsidRPr="009E3E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Resolução </w:t>
      </w:r>
      <w:r w:rsidRPr="009E3E97">
        <w:rPr>
          <w:rFonts w:ascii="Arial" w:hAnsi="Arial" w:cs="Arial"/>
        </w:rPr>
        <w:t xml:space="preserve">serão resolvidos </w:t>
      </w:r>
      <w:r>
        <w:rPr>
          <w:rFonts w:ascii="Arial" w:hAnsi="Arial" w:cs="Arial"/>
        </w:rPr>
        <w:t xml:space="preserve">pelo Conselho Municipal de Educação e </w:t>
      </w:r>
      <w:r w:rsidRPr="009E3E97">
        <w:rPr>
          <w:rFonts w:ascii="Arial" w:hAnsi="Arial" w:cs="Arial"/>
        </w:rPr>
        <w:t>pela S</w:t>
      </w:r>
      <w:r>
        <w:rPr>
          <w:rFonts w:ascii="Arial" w:hAnsi="Arial" w:cs="Arial"/>
        </w:rPr>
        <w:t>ecretaria de Educação, Cultura e Desporto</w:t>
      </w:r>
      <w:r w:rsidR="00517204">
        <w:rPr>
          <w:rFonts w:ascii="Arial" w:hAnsi="Arial" w:cs="Arial"/>
        </w:rPr>
        <w:t>.</w:t>
      </w:r>
    </w:p>
    <w:p w:rsidR="00B60761" w:rsidRPr="00701C74" w:rsidRDefault="00B60761" w:rsidP="008C4B41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:rsidR="00B60761" w:rsidRPr="00A7055C" w:rsidRDefault="00B60761" w:rsidP="00B60761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São Pedro de Alcântara</w:t>
      </w:r>
      <w:r w:rsidRPr="00BC2B6E">
        <w:rPr>
          <w:rFonts w:ascii="Arial" w:hAnsi="Arial" w:cs="Arial"/>
          <w:iCs/>
          <w:sz w:val="24"/>
          <w:szCs w:val="24"/>
        </w:rPr>
        <w:t xml:space="preserve">, </w:t>
      </w:r>
      <w:r w:rsidR="008242CA">
        <w:rPr>
          <w:rFonts w:ascii="Arial" w:hAnsi="Arial" w:cs="Arial"/>
          <w:iCs/>
          <w:sz w:val="24"/>
          <w:szCs w:val="24"/>
        </w:rPr>
        <w:t>25</w:t>
      </w:r>
      <w:r w:rsidRPr="00BC2B6E">
        <w:rPr>
          <w:rFonts w:ascii="Arial" w:hAnsi="Arial" w:cs="Arial"/>
          <w:iCs/>
          <w:sz w:val="24"/>
          <w:szCs w:val="24"/>
        </w:rPr>
        <w:t xml:space="preserve"> de </w:t>
      </w:r>
      <w:r>
        <w:rPr>
          <w:rFonts w:ascii="Arial" w:hAnsi="Arial" w:cs="Arial"/>
          <w:iCs/>
          <w:sz w:val="24"/>
          <w:szCs w:val="24"/>
        </w:rPr>
        <w:t>nove</w:t>
      </w:r>
      <w:r w:rsidRPr="00BC2B6E">
        <w:rPr>
          <w:rFonts w:ascii="Arial" w:hAnsi="Arial" w:cs="Arial"/>
          <w:iCs/>
          <w:sz w:val="24"/>
          <w:szCs w:val="24"/>
        </w:rPr>
        <w:t>mbro de 202</w:t>
      </w:r>
      <w:r w:rsidR="008242CA">
        <w:rPr>
          <w:rFonts w:ascii="Arial" w:hAnsi="Arial" w:cs="Arial"/>
          <w:iCs/>
          <w:sz w:val="24"/>
          <w:szCs w:val="24"/>
        </w:rPr>
        <w:t>2</w:t>
      </w:r>
      <w:r w:rsidRPr="00BC2B6E">
        <w:rPr>
          <w:rFonts w:ascii="Arial" w:hAnsi="Arial" w:cs="Arial"/>
          <w:iCs/>
          <w:sz w:val="24"/>
          <w:szCs w:val="24"/>
        </w:rPr>
        <w:t>.</w:t>
      </w:r>
    </w:p>
    <w:p w:rsidR="00B60761" w:rsidRDefault="00B60761" w:rsidP="00B60761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B60761" w:rsidRPr="00701C74" w:rsidRDefault="00B60761" w:rsidP="00B60761">
      <w:pPr>
        <w:tabs>
          <w:tab w:val="left" w:pos="4890"/>
        </w:tabs>
        <w:spacing w:after="0" w:line="240" w:lineRule="auto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24"/>
          <w:szCs w:val="24"/>
        </w:rPr>
        <w:tab/>
      </w:r>
    </w:p>
    <w:p w:rsidR="00B60761" w:rsidRPr="00701C74" w:rsidRDefault="00B60761" w:rsidP="00B6076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:rsidR="00B60761" w:rsidRPr="00EC10A5" w:rsidRDefault="00B60761" w:rsidP="00B60761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Rosangela Maria Laurentino</w:t>
      </w:r>
    </w:p>
    <w:p w:rsidR="00B60761" w:rsidRPr="00EC10A5" w:rsidRDefault="00B60761" w:rsidP="00B60761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EC10A5">
        <w:rPr>
          <w:rFonts w:ascii="Arial" w:hAnsi="Arial" w:cs="Arial"/>
          <w:iCs/>
          <w:sz w:val="24"/>
          <w:szCs w:val="24"/>
        </w:rPr>
        <w:t>Secretári</w:t>
      </w:r>
      <w:r>
        <w:rPr>
          <w:rFonts w:ascii="Arial" w:hAnsi="Arial" w:cs="Arial"/>
          <w:iCs/>
          <w:sz w:val="24"/>
          <w:szCs w:val="24"/>
        </w:rPr>
        <w:t>a</w:t>
      </w:r>
      <w:r w:rsidRPr="00EC10A5">
        <w:rPr>
          <w:rFonts w:ascii="Arial" w:hAnsi="Arial" w:cs="Arial"/>
          <w:iCs/>
          <w:sz w:val="24"/>
          <w:szCs w:val="24"/>
        </w:rPr>
        <w:t xml:space="preserve"> Municipal de Educação, Cultura e Desporto</w:t>
      </w:r>
    </w:p>
    <w:p w:rsidR="00B60761" w:rsidRDefault="00B60761" w:rsidP="00B60761">
      <w:pPr>
        <w:pStyle w:val="Default"/>
        <w:ind w:firstLine="357"/>
        <w:jc w:val="center"/>
        <w:rPr>
          <w:rFonts w:ascii="Arial" w:hAnsi="Arial" w:cs="Arial"/>
          <w:b/>
          <w:color w:val="auto"/>
        </w:rPr>
      </w:pPr>
    </w:p>
    <w:p w:rsidR="00B60761" w:rsidRDefault="00B60761" w:rsidP="00B60761">
      <w:pPr>
        <w:pStyle w:val="Default"/>
        <w:ind w:firstLine="357"/>
        <w:jc w:val="center"/>
        <w:rPr>
          <w:rFonts w:ascii="Arial" w:hAnsi="Arial" w:cs="Arial"/>
          <w:b/>
          <w:color w:val="auto"/>
        </w:rPr>
      </w:pPr>
    </w:p>
    <w:p w:rsidR="00B60761" w:rsidRPr="00BC2B6E" w:rsidRDefault="00B60761" w:rsidP="00B60761">
      <w:pPr>
        <w:pStyle w:val="Default"/>
        <w:ind w:firstLine="357"/>
        <w:jc w:val="center"/>
        <w:rPr>
          <w:rFonts w:ascii="Arial" w:hAnsi="Arial" w:cs="Arial"/>
          <w:color w:val="auto"/>
        </w:rPr>
      </w:pPr>
    </w:p>
    <w:p w:rsidR="00B60761" w:rsidRPr="00EC10A5" w:rsidRDefault="00B60761" w:rsidP="00B60761">
      <w:pPr>
        <w:pStyle w:val="Default"/>
        <w:ind w:firstLine="357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Marcos Leandro </w:t>
      </w:r>
      <w:proofErr w:type="spellStart"/>
      <w:r>
        <w:rPr>
          <w:rFonts w:ascii="Arial" w:hAnsi="Arial" w:cs="Arial"/>
          <w:b/>
          <w:color w:val="auto"/>
        </w:rPr>
        <w:t>Espindula</w:t>
      </w:r>
      <w:proofErr w:type="spellEnd"/>
    </w:p>
    <w:p w:rsidR="00B60761" w:rsidRDefault="00B60761" w:rsidP="00B60761">
      <w:pPr>
        <w:pStyle w:val="Default"/>
        <w:ind w:firstLine="357"/>
        <w:jc w:val="center"/>
      </w:pPr>
      <w:r w:rsidRPr="00EC10A5">
        <w:rPr>
          <w:rFonts w:ascii="Arial" w:hAnsi="Arial" w:cs="Arial"/>
          <w:color w:val="auto"/>
        </w:rPr>
        <w:t>Presidente do Conselho Municipal de Educação</w:t>
      </w:r>
    </w:p>
    <w:p w:rsidR="00B61F46" w:rsidRDefault="00B61F46"/>
    <w:sectPr w:rsidR="00B61F46" w:rsidSect="00701C74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97146"/>
    <w:multiLevelType w:val="hybridMultilevel"/>
    <w:tmpl w:val="A3F8FDBE"/>
    <w:lvl w:ilvl="0" w:tplc="0E6471B0">
      <w:start w:val="1"/>
      <w:numFmt w:val="upperRoman"/>
      <w:lvlText w:val="%1"/>
      <w:lvlJc w:val="left"/>
      <w:pPr>
        <w:ind w:left="182" w:hanging="23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FE92AF6A">
      <w:numFmt w:val="bullet"/>
      <w:lvlText w:val="•"/>
      <w:lvlJc w:val="left"/>
      <w:pPr>
        <w:ind w:left="1055" w:hanging="236"/>
      </w:pPr>
      <w:rPr>
        <w:rFonts w:hint="default"/>
        <w:lang w:val="pt-PT" w:eastAsia="en-US" w:bidi="ar-SA"/>
      </w:rPr>
    </w:lvl>
    <w:lvl w:ilvl="2" w:tplc="01FC7A32">
      <w:numFmt w:val="bullet"/>
      <w:lvlText w:val="•"/>
      <w:lvlJc w:val="left"/>
      <w:pPr>
        <w:ind w:left="1930" w:hanging="236"/>
      </w:pPr>
      <w:rPr>
        <w:rFonts w:hint="default"/>
        <w:lang w:val="pt-PT" w:eastAsia="en-US" w:bidi="ar-SA"/>
      </w:rPr>
    </w:lvl>
    <w:lvl w:ilvl="3" w:tplc="4FD4FEFE">
      <w:numFmt w:val="bullet"/>
      <w:lvlText w:val="•"/>
      <w:lvlJc w:val="left"/>
      <w:pPr>
        <w:ind w:left="2805" w:hanging="236"/>
      </w:pPr>
      <w:rPr>
        <w:rFonts w:hint="default"/>
        <w:lang w:val="pt-PT" w:eastAsia="en-US" w:bidi="ar-SA"/>
      </w:rPr>
    </w:lvl>
    <w:lvl w:ilvl="4" w:tplc="F530EEE6">
      <w:numFmt w:val="bullet"/>
      <w:lvlText w:val="•"/>
      <w:lvlJc w:val="left"/>
      <w:pPr>
        <w:ind w:left="3680" w:hanging="236"/>
      </w:pPr>
      <w:rPr>
        <w:rFonts w:hint="default"/>
        <w:lang w:val="pt-PT" w:eastAsia="en-US" w:bidi="ar-SA"/>
      </w:rPr>
    </w:lvl>
    <w:lvl w:ilvl="5" w:tplc="84869FF2">
      <w:numFmt w:val="bullet"/>
      <w:lvlText w:val="•"/>
      <w:lvlJc w:val="left"/>
      <w:pPr>
        <w:ind w:left="4555" w:hanging="236"/>
      </w:pPr>
      <w:rPr>
        <w:rFonts w:hint="default"/>
        <w:lang w:val="pt-PT" w:eastAsia="en-US" w:bidi="ar-SA"/>
      </w:rPr>
    </w:lvl>
    <w:lvl w:ilvl="6" w:tplc="7B443CD4">
      <w:numFmt w:val="bullet"/>
      <w:lvlText w:val="•"/>
      <w:lvlJc w:val="left"/>
      <w:pPr>
        <w:ind w:left="5430" w:hanging="236"/>
      </w:pPr>
      <w:rPr>
        <w:rFonts w:hint="default"/>
        <w:lang w:val="pt-PT" w:eastAsia="en-US" w:bidi="ar-SA"/>
      </w:rPr>
    </w:lvl>
    <w:lvl w:ilvl="7" w:tplc="1DC0B060">
      <w:numFmt w:val="bullet"/>
      <w:lvlText w:val="•"/>
      <w:lvlJc w:val="left"/>
      <w:pPr>
        <w:ind w:left="6305" w:hanging="236"/>
      </w:pPr>
      <w:rPr>
        <w:rFonts w:hint="default"/>
        <w:lang w:val="pt-PT" w:eastAsia="en-US" w:bidi="ar-SA"/>
      </w:rPr>
    </w:lvl>
    <w:lvl w:ilvl="8" w:tplc="D1985A46">
      <w:numFmt w:val="bullet"/>
      <w:lvlText w:val="•"/>
      <w:lvlJc w:val="left"/>
      <w:pPr>
        <w:ind w:left="7180" w:hanging="23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61"/>
    <w:rsid w:val="00076587"/>
    <w:rsid w:val="00517204"/>
    <w:rsid w:val="00784BDF"/>
    <w:rsid w:val="008242CA"/>
    <w:rsid w:val="008C4B41"/>
    <w:rsid w:val="00B60761"/>
    <w:rsid w:val="00B61F46"/>
    <w:rsid w:val="00C600E7"/>
    <w:rsid w:val="00EB6B30"/>
    <w:rsid w:val="00E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F9C43-6E2E-4AAC-A245-F84D8ED5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60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B6076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B60761"/>
    <w:rPr>
      <w:rFonts w:ascii="Calibri" w:eastAsia="Calibri" w:hAnsi="Calibri" w:cs="Times New Roman"/>
      <w:lang w:val="x-none"/>
    </w:rPr>
  </w:style>
  <w:style w:type="character" w:styleId="Hyperlink">
    <w:name w:val="Hyperlink"/>
    <w:rsid w:val="00B6076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6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8C4B41"/>
    <w:pPr>
      <w:widowControl w:val="0"/>
      <w:autoSpaceDE w:val="0"/>
      <w:autoSpaceDN w:val="0"/>
      <w:spacing w:after="0" w:line="240" w:lineRule="auto"/>
      <w:ind w:left="182"/>
      <w:jc w:val="both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cao@pmsp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sp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2022-11-25T10:18:00Z</dcterms:created>
  <dcterms:modified xsi:type="dcterms:W3CDTF">2022-11-25T18:16:00Z</dcterms:modified>
</cp:coreProperties>
</file>